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BAF26" w14:textId="77777777" w:rsidR="0063771F" w:rsidRDefault="00C77E6C">
      <w:pPr>
        <w:keepNext/>
        <w:keepLines/>
        <w:spacing w:before="480" w:after="0"/>
        <w:outlineLvl w:val="0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u w:color="002060"/>
        </w:rPr>
      </w:pPr>
      <w:r>
        <w:rPr>
          <w:rFonts w:ascii="Times New Roman"/>
          <w:b/>
          <w:bCs/>
          <w:noProof/>
          <w:color w:val="900700" w:themeColor="accent5" w:themeShade="80"/>
          <w:sz w:val="40"/>
          <w:szCs w:val="40"/>
          <w:u w:color="002060"/>
          <w:lang w:val="en-CA" w:eastAsia="en-CA"/>
        </w:rPr>
        <w:drawing>
          <wp:inline distT="0" distB="0" distL="0" distR="0" wp14:anchorId="3FA101B4" wp14:editId="1ECB2751">
            <wp:extent cx="723428" cy="900653"/>
            <wp:effectExtent l="0" t="0" r="63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200px-CA_Emblem_svg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604" cy="920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6A8F">
        <w:rPr>
          <w:rFonts w:ascii="Times New Roman"/>
          <w:b/>
          <w:bCs/>
          <w:color w:val="900700" w:themeColor="accent5" w:themeShade="80"/>
          <w:sz w:val="40"/>
          <w:szCs w:val="40"/>
          <w:u w:color="002060"/>
        </w:rPr>
        <w:t xml:space="preserve"> </w:t>
      </w:r>
      <w:r>
        <w:rPr>
          <w:rFonts w:ascii="Times New Roman"/>
          <w:b/>
          <w:bCs/>
          <w:color w:val="900700" w:themeColor="accent5" w:themeShade="80"/>
          <w:sz w:val="40"/>
          <w:szCs w:val="40"/>
          <w:u w:color="002060"/>
        </w:rPr>
        <w:t xml:space="preserve">COMMANDER OF THE ARMY </w:t>
      </w:r>
      <w:r w:rsidR="002A52B6" w:rsidRPr="00BE6836">
        <w:rPr>
          <w:rFonts w:ascii="Times New Roman"/>
          <w:b/>
          <w:bCs/>
          <w:color w:val="900700" w:themeColor="accent5" w:themeShade="80"/>
          <w:sz w:val="40"/>
          <w:szCs w:val="40"/>
          <w:u w:color="002060"/>
        </w:rPr>
        <w:t>LMCC</w:t>
      </w:r>
    </w:p>
    <w:p w14:paraId="6C21C39A" w14:textId="77777777" w:rsidR="007560D5" w:rsidRDefault="007560D5" w:rsidP="00DA445D">
      <w:pP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u w:color="002060"/>
        </w:rPr>
      </w:pPr>
    </w:p>
    <w:p w14:paraId="4A365D39" w14:textId="77777777" w:rsidR="007560D5" w:rsidRDefault="007560D5" w:rsidP="00DA445D">
      <w:pPr>
        <w:rPr>
          <w:rFonts w:ascii="Times New Roman" w:eastAsia="Times New Roman" w:hAnsi="Times New Roman" w:cs="Times New Roman"/>
          <w:bCs/>
          <w:color w:val="auto"/>
          <w:sz w:val="24"/>
          <w:szCs w:val="24"/>
          <w:u w:color="002060"/>
        </w:rPr>
      </w:pPr>
      <w:r>
        <w:rPr>
          <w:rFonts w:ascii="Times New Roman" w:eastAsia="Times New Roman" w:hAnsi="Times New Roman" w:cs="Times New Roman"/>
          <w:bCs/>
          <w:color w:val="auto"/>
          <w:sz w:val="24"/>
          <w:szCs w:val="24"/>
          <w:u w:color="002060"/>
        </w:rPr>
        <w:t>There was no UMCC during this period, scheduled for Monday November 28</w:t>
      </w:r>
      <w:r w:rsidRPr="007560D5">
        <w:rPr>
          <w:rFonts w:ascii="Times New Roman" w:eastAsia="Times New Roman" w:hAnsi="Times New Roman" w:cs="Times New Roman"/>
          <w:bCs/>
          <w:color w:val="auto"/>
          <w:sz w:val="24"/>
          <w:szCs w:val="24"/>
          <w:u w:color="002060"/>
          <w:vertAlign w:val="superscript"/>
        </w:rPr>
        <w:t>th</w:t>
      </w:r>
      <w:r>
        <w:rPr>
          <w:rFonts w:ascii="Times New Roman" w:eastAsia="Times New Roman" w:hAnsi="Times New Roman" w:cs="Times New Roman"/>
          <w:bCs/>
          <w:color w:val="auto"/>
          <w:sz w:val="24"/>
          <w:szCs w:val="24"/>
          <w:u w:color="002060"/>
        </w:rPr>
        <w:t>, 2022.</w:t>
      </w:r>
    </w:p>
    <w:p w14:paraId="6D1B58C8" w14:textId="761F2E54" w:rsidR="00FC4159" w:rsidRDefault="00554B36" w:rsidP="00DA445D">
      <w:r>
        <w:rPr>
          <w:rFonts w:ascii="Times New Roman" w:eastAsia="Times New Roman" w:hAnsi="Times New Roman" w:cs="Times New Roman"/>
          <w:bCs/>
          <w:color w:val="auto"/>
          <w:sz w:val="24"/>
          <w:szCs w:val="24"/>
          <w:u w:color="002060"/>
        </w:rPr>
        <w:t xml:space="preserve">Major General St-Louis </w:t>
      </w:r>
      <w:r w:rsidR="00FC4159">
        <w:rPr>
          <w:rFonts w:ascii="Times New Roman" w:eastAsia="Times New Roman" w:hAnsi="Times New Roman" w:cs="Times New Roman"/>
          <w:bCs/>
          <w:color w:val="auto"/>
          <w:sz w:val="24"/>
          <w:szCs w:val="24"/>
          <w:u w:color="002060"/>
        </w:rPr>
        <w:t>has been</w:t>
      </w:r>
      <w:r w:rsidR="007560D5">
        <w:rPr>
          <w:rFonts w:ascii="Times New Roman" w:eastAsia="Times New Roman" w:hAnsi="Times New Roman" w:cs="Times New Roman"/>
          <w:bCs/>
          <w:color w:val="auto"/>
          <w:sz w:val="24"/>
          <w:szCs w:val="24"/>
          <w:u w:color="002060"/>
        </w:rPr>
        <w:t xml:space="preserve"> posted to Washington, DC and Lieutenant General Paul is</w:t>
      </w:r>
      <w:r w:rsidR="00FC4159">
        <w:rPr>
          <w:rFonts w:ascii="Times New Roman" w:eastAsia="Times New Roman" w:hAnsi="Times New Roman" w:cs="Times New Roman"/>
          <w:bCs/>
          <w:color w:val="auto"/>
          <w:sz w:val="24"/>
          <w:szCs w:val="24"/>
          <w:u w:color="002060"/>
        </w:rPr>
        <w:t xml:space="preserve"> </w:t>
      </w:r>
      <w:r w:rsidR="007560D5">
        <w:rPr>
          <w:rFonts w:ascii="Times New Roman" w:eastAsia="Times New Roman" w:hAnsi="Times New Roman" w:cs="Times New Roman"/>
          <w:bCs/>
          <w:color w:val="auto"/>
          <w:sz w:val="24"/>
          <w:szCs w:val="24"/>
          <w:u w:color="002060"/>
        </w:rPr>
        <w:t>now</w:t>
      </w:r>
      <w:r w:rsidR="00FC4159">
        <w:rPr>
          <w:rFonts w:ascii="Times New Roman" w:eastAsia="Times New Roman" w:hAnsi="Times New Roman" w:cs="Times New Roman"/>
          <w:bCs/>
          <w:color w:val="auto"/>
          <w:sz w:val="24"/>
          <w:szCs w:val="24"/>
          <w:u w:color="002060"/>
        </w:rPr>
        <w:t xml:space="preserve"> </w:t>
      </w:r>
      <w:r>
        <w:rPr>
          <w:rFonts w:ascii="Times New Roman" w:eastAsia="Times New Roman" w:hAnsi="Times New Roman" w:cs="Times New Roman"/>
          <w:bCs/>
          <w:color w:val="auto"/>
          <w:sz w:val="24"/>
          <w:szCs w:val="24"/>
          <w:u w:color="002060"/>
        </w:rPr>
        <w:t xml:space="preserve">the </w:t>
      </w:r>
      <w:r w:rsidR="006178D1" w:rsidRPr="00B54293">
        <w:rPr>
          <w:rFonts w:ascii="Times New Roman" w:eastAsia="Times New Roman" w:hAnsi="Times New Roman" w:cs="Times New Roman"/>
          <w:bCs/>
          <w:color w:val="auto"/>
          <w:sz w:val="24"/>
          <w:szCs w:val="24"/>
          <w:u w:color="002060"/>
        </w:rPr>
        <w:t xml:space="preserve">Commander </w:t>
      </w:r>
      <w:r>
        <w:rPr>
          <w:rFonts w:ascii="Times New Roman" w:eastAsia="Times New Roman" w:hAnsi="Times New Roman" w:cs="Times New Roman"/>
          <w:bCs/>
          <w:color w:val="auto"/>
          <w:sz w:val="24"/>
          <w:szCs w:val="24"/>
          <w:u w:color="002060"/>
        </w:rPr>
        <w:t>of the Army</w:t>
      </w:r>
      <w:r w:rsidR="007560D5">
        <w:rPr>
          <w:rFonts w:ascii="Times New Roman" w:eastAsia="Times New Roman" w:hAnsi="Times New Roman" w:cs="Times New Roman"/>
          <w:bCs/>
          <w:color w:val="auto"/>
          <w:sz w:val="24"/>
          <w:szCs w:val="24"/>
          <w:u w:color="002060"/>
        </w:rPr>
        <w:t>.</w:t>
      </w:r>
    </w:p>
    <w:p w14:paraId="4B20D670" w14:textId="77777777" w:rsidR="00854ACC" w:rsidRPr="00C00ED9" w:rsidRDefault="00854ACC" w:rsidP="00DA445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bdr w:val="none" w:sz="0" w:space="0" w:color="auto"/>
          <w:lang w:val="en-CA"/>
        </w:rPr>
      </w:pPr>
    </w:p>
    <w:p w14:paraId="45CF5CB5" w14:textId="77777777" w:rsidR="003466F7" w:rsidRDefault="003466F7">
      <w:pPr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Respectfully,</w:t>
      </w:r>
    </w:p>
    <w:p w14:paraId="3F245350" w14:textId="77777777" w:rsidR="00127F65" w:rsidRPr="006A666D" w:rsidRDefault="003466F7">
      <w:pPr>
        <w:rPr>
          <w:rFonts w:ascii="Times New Roman"/>
          <w:i/>
          <w:sz w:val="24"/>
          <w:szCs w:val="24"/>
        </w:rPr>
      </w:pPr>
      <w:r w:rsidRPr="006A666D">
        <w:rPr>
          <w:rFonts w:ascii="Times New Roman"/>
          <w:i/>
          <w:sz w:val="24"/>
          <w:szCs w:val="24"/>
        </w:rPr>
        <w:t xml:space="preserve">Daniel Frost  </w:t>
      </w:r>
    </w:p>
    <w:p w14:paraId="6F9CE972" w14:textId="77777777" w:rsidR="003466F7" w:rsidRPr="006A666D" w:rsidRDefault="00FC4159">
      <w:pPr>
        <w:rPr>
          <w:rFonts w:ascii="Times New Roman"/>
          <w:i/>
          <w:sz w:val="24"/>
          <w:szCs w:val="24"/>
        </w:rPr>
      </w:pPr>
      <w:r>
        <w:rPr>
          <w:rFonts w:ascii="Times New Roman"/>
          <w:i/>
          <w:sz w:val="24"/>
          <w:szCs w:val="24"/>
        </w:rPr>
        <w:t>Gerald Grenon</w:t>
      </w:r>
    </w:p>
    <w:p w14:paraId="71B49BE5" w14:textId="77777777" w:rsidR="0063771F" w:rsidRDefault="003466F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en-CA" w:eastAsia="en-CA"/>
        </w:rPr>
        <w:drawing>
          <wp:inline distT="0" distB="0" distL="0" distR="0" wp14:anchorId="72B0087E" wp14:editId="6642C135">
            <wp:extent cx="676275" cy="781050"/>
            <wp:effectExtent l="0" t="0" r="9525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CD862B" w14:textId="77777777" w:rsidR="001627B1" w:rsidRPr="005376FE" w:rsidRDefault="002A52B6">
      <w:pPr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VP NL/NB</w:t>
      </w:r>
    </w:p>
    <w:sectPr w:rsidR="001627B1" w:rsidRPr="005376FE" w:rsidSect="005376FE">
      <w:pgSz w:w="12240" w:h="15840"/>
      <w:pgMar w:top="1135" w:right="1440" w:bottom="851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5A422" w14:textId="77777777" w:rsidR="00797875" w:rsidRDefault="00797875">
      <w:pPr>
        <w:spacing w:after="0" w:line="240" w:lineRule="auto"/>
      </w:pPr>
      <w:r>
        <w:separator/>
      </w:r>
    </w:p>
  </w:endnote>
  <w:endnote w:type="continuationSeparator" w:id="0">
    <w:p w14:paraId="08BE5D39" w14:textId="77777777" w:rsidR="00797875" w:rsidRDefault="00797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FAFCC6" w14:textId="77777777" w:rsidR="00797875" w:rsidRDefault="00797875">
      <w:pPr>
        <w:spacing w:after="0" w:line="240" w:lineRule="auto"/>
      </w:pPr>
      <w:r>
        <w:separator/>
      </w:r>
    </w:p>
  </w:footnote>
  <w:footnote w:type="continuationSeparator" w:id="0">
    <w:p w14:paraId="0F00A98B" w14:textId="77777777" w:rsidR="00797875" w:rsidRDefault="007978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B0BD0"/>
    <w:multiLevelType w:val="hybridMultilevel"/>
    <w:tmpl w:val="DA523FFC"/>
    <w:lvl w:ilvl="0" w:tplc="10090017">
      <w:start w:val="1"/>
      <w:numFmt w:val="lowerLetter"/>
      <w:lvlText w:val="%1)"/>
      <w:lvlJc w:val="left"/>
      <w:pPr>
        <w:ind w:left="1252" w:hanging="360"/>
      </w:pPr>
    </w:lvl>
    <w:lvl w:ilvl="1" w:tplc="10090019" w:tentative="1">
      <w:start w:val="1"/>
      <w:numFmt w:val="lowerLetter"/>
      <w:lvlText w:val="%2."/>
      <w:lvlJc w:val="left"/>
      <w:pPr>
        <w:ind w:left="1972" w:hanging="360"/>
      </w:pPr>
    </w:lvl>
    <w:lvl w:ilvl="2" w:tplc="1009001B" w:tentative="1">
      <w:start w:val="1"/>
      <w:numFmt w:val="lowerRoman"/>
      <w:lvlText w:val="%3."/>
      <w:lvlJc w:val="right"/>
      <w:pPr>
        <w:ind w:left="2692" w:hanging="180"/>
      </w:pPr>
    </w:lvl>
    <w:lvl w:ilvl="3" w:tplc="1009000F" w:tentative="1">
      <w:start w:val="1"/>
      <w:numFmt w:val="decimal"/>
      <w:lvlText w:val="%4."/>
      <w:lvlJc w:val="left"/>
      <w:pPr>
        <w:ind w:left="3412" w:hanging="360"/>
      </w:pPr>
    </w:lvl>
    <w:lvl w:ilvl="4" w:tplc="10090019" w:tentative="1">
      <w:start w:val="1"/>
      <w:numFmt w:val="lowerLetter"/>
      <w:lvlText w:val="%5."/>
      <w:lvlJc w:val="left"/>
      <w:pPr>
        <w:ind w:left="4132" w:hanging="360"/>
      </w:pPr>
    </w:lvl>
    <w:lvl w:ilvl="5" w:tplc="1009001B" w:tentative="1">
      <w:start w:val="1"/>
      <w:numFmt w:val="lowerRoman"/>
      <w:lvlText w:val="%6."/>
      <w:lvlJc w:val="right"/>
      <w:pPr>
        <w:ind w:left="4852" w:hanging="180"/>
      </w:pPr>
    </w:lvl>
    <w:lvl w:ilvl="6" w:tplc="1009000F" w:tentative="1">
      <w:start w:val="1"/>
      <w:numFmt w:val="decimal"/>
      <w:lvlText w:val="%7."/>
      <w:lvlJc w:val="left"/>
      <w:pPr>
        <w:ind w:left="5572" w:hanging="360"/>
      </w:pPr>
    </w:lvl>
    <w:lvl w:ilvl="7" w:tplc="10090019" w:tentative="1">
      <w:start w:val="1"/>
      <w:numFmt w:val="lowerLetter"/>
      <w:lvlText w:val="%8."/>
      <w:lvlJc w:val="left"/>
      <w:pPr>
        <w:ind w:left="6292" w:hanging="360"/>
      </w:pPr>
    </w:lvl>
    <w:lvl w:ilvl="8" w:tplc="1009001B" w:tentative="1">
      <w:start w:val="1"/>
      <w:numFmt w:val="lowerRoman"/>
      <w:lvlText w:val="%9."/>
      <w:lvlJc w:val="right"/>
      <w:pPr>
        <w:ind w:left="7012" w:hanging="180"/>
      </w:pPr>
    </w:lvl>
  </w:abstractNum>
  <w:abstractNum w:abstractNumId="1" w15:restartNumberingAfterBreak="0">
    <w:nsid w:val="0F3C2994"/>
    <w:multiLevelType w:val="hybridMultilevel"/>
    <w:tmpl w:val="A8F8CEC0"/>
    <w:lvl w:ilvl="0" w:tplc="30021798">
      <w:start w:val="1"/>
      <w:numFmt w:val="lowerRoman"/>
      <w:lvlText w:val="%1."/>
      <w:lvlJc w:val="right"/>
      <w:pPr>
        <w:ind w:left="1777" w:hanging="360"/>
      </w:pPr>
      <w:rPr>
        <w:lang w:val="fr-CA"/>
      </w:rPr>
    </w:lvl>
    <w:lvl w:ilvl="1" w:tplc="10090019" w:tentative="1">
      <w:start w:val="1"/>
      <w:numFmt w:val="lowerLetter"/>
      <w:lvlText w:val="%2."/>
      <w:lvlJc w:val="left"/>
      <w:pPr>
        <w:ind w:left="2497" w:hanging="360"/>
      </w:pPr>
    </w:lvl>
    <w:lvl w:ilvl="2" w:tplc="1009001B" w:tentative="1">
      <w:start w:val="1"/>
      <w:numFmt w:val="lowerRoman"/>
      <w:lvlText w:val="%3."/>
      <w:lvlJc w:val="right"/>
      <w:pPr>
        <w:ind w:left="3217" w:hanging="180"/>
      </w:pPr>
    </w:lvl>
    <w:lvl w:ilvl="3" w:tplc="1009000F" w:tentative="1">
      <w:start w:val="1"/>
      <w:numFmt w:val="decimal"/>
      <w:lvlText w:val="%4."/>
      <w:lvlJc w:val="left"/>
      <w:pPr>
        <w:ind w:left="3937" w:hanging="360"/>
      </w:pPr>
    </w:lvl>
    <w:lvl w:ilvl="4" w:tplc="10090019" w:tentative="1">
      <w:start w:val="1"/>
      <w:numFmt w:val="lowerLetter"/>
      <w:lvlText w:val="%5."/>
      <w:lvlJc w:val="left"/>
      <w:pPr>
        <w:ind w:left="4657" w:hanging="360"/>
      </w:pPr>
    </w:lvl>
    <w:lvl w:ilvl="5" w:tplc="1009001B" w:tentative="1">
      <w:start w:val="1"/>
      <w:numFmt w:val="lowerRoman"/>
      <w:lvlText w:val="%6."/>
      <w:lvlJc w:val="right"/>
      <w:pPr>
        <w:ind w:left="5377" w:hanging="180"/>
      </w:pPr>
    </w:lvl>
    <w:lvl w:ilvl="6" w:tplc="1009000F" w:tentative="1">
      <w:start w:val="1"/>
      <w:numFmt w:val="decimal"/>
      <w:lvlText w:val="%7."/>
      <w:lvlJc w:val="left"/>
      <w:pPr>
        <w:ind w:left="6097" w:hanging="360"/>
      </w:pPr>
    </w:lvl>
    <w:lvl w:ilvl="7" w:tplc="10090019" w:tentative="1">
      <w:start w:val="1"/>
      <w:numFmt w:val="lowerLetter"/>
      <w:lvlText w:val="%8."/>
      <w:lvlJc w:val="left"/>
      <w:pPr>
        <w:ind w:left="6817" w:hanging="360"/>
      </w:pPr>
    </w:lvl>
    <w:lvl w:ilvl="8" w:tplc="1009001B" w:tentative="1">
      <w:start w:val="1"/>
      <w:numFmt w:val="lowerRoman"/>
      <w:lvlText w:val="%9."/>
      <w:lvlJc w:val="right"/>
      <w:pPr>
        <w:ind w:left="753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771F"/>
    <w:rsid w:val="0000354E"/>
    <w:rsid w:val="00020B96"/>
    <w:rsid w:val="00064007"/>
    <w:rsid w:val="0007096A"/>
    <w:rsid w:val="00127F65"/>
    <w:rsid w:val="001627B1"/>
    <w:rsid w:val="001C513C"/>
    <w:rsid w:val="001E39CE"/>
    <w:rsid w:val="002A52B6"/>
    <w:rsid w:val="002B2058"/>
    <w:rsid w:val="002B6B29"/>
    <w:rsid w:val="003466F7"/>
    <w:rsid w:val="0036251A"/>
    <w:rsid w:val="00390BE1"/>
    <w:rsid w:val="003D2EC1"/>
    <w:rsid w:val="003E1B09"/>
    <w:rsid w:val="004006B0"/>
    <w:rsid w:val="00406872"/>
    <w:rsid w:val="00464E32"/>
    <w:rsid w:val="00481593"/>
    <w:rsid w:val="004879EF"/>
    <w:rsid w:val="00490A7B"/>
    <w:rsid w:val="00522604"/>
    <w:rsid w:val="005376FE"/>
    <w:rsid w:val="00554B36"/>
    <w:rsid w:val="00560368"/>
    <w:rsid w:val="00583AC8"/>
    <w:rsid w:val="005975F5"/>
    <w:rsid w:val="005B62DC"/>
    <w:rsid w:val="005C5EBF"/>
    <w:rsid w:val="00606A43"/>
    <w:rsid w:val="00610BED"/>
    <w:rsid w:val="006178D1"/>
    <w:rsid w:val="0063771F"/>
    <w:rsid w:val="00641987"/>
    <w:rsid w:val="006A666D"/>
    <w:rsid w:val="006C2322"/>
    <w:rsid w:val="007534F9"/>
    <w:rsid w:val="007560D5"/>
    <w:rsid w:val="00797875"/>
    <w:rsid w:val="007C6A8F"/>
    <w:rsid w:val="007E20B6"/>
    <w:rsid w:val="008223EF"/>
    <w:rsid w:val="008371EB"/>
    <w:rsid w:val="00854ACC"/>
    <w:rsid w:val="008740FA"/>
    <w:rsid w:val="008F6FEC"/>
    <w:rsid w:val="0092685E"/>
    <w:rsid w:val="00934433"/>
    <w:rsid w:val="00936D25"/>
    <w:rsid w:val="009F489F"/>
    <w:rsid w:val="00A1619C"/>
    <w:rsid w:val="00AA5D5A"/>
    <w:rsid w:val="00AD0A2B"/>
    <w:rsid w:val="00B54293"/>
    <w:rsid w:val="00B6653A"/>
    <w:rsid w:val="00BC3DBD"/>
    <w:rsid w:val="00BE6836"/>
    <w:rsid w:val="00C001B9"/>
    <w:rsid w:val="00C00ED9"/>
    <w:rsid w:val="00C77E6C"/>
    <w:rsid w:val="00CE2147"/>
    <w:rsid w:val="00D33C9F"/>
    <w:rsid w:val="00D9260D"/>
    <w:rsid w:val="00DA445D"/>
    <w:rsid w:val="00E16752"/>
    <w:rsid w:val="00E31821"/>
    <w:rsid w:val="00E462EE"/>
    <w:rsid w:val="00EB4D3B"/>
    <w:rsid w:val="00ED2088"/>
    <w:rsid w:val="00F44A12"/>
    <w:rsid w:val="00FC4159"/>
    <w:rsid w:val="00FD0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773A5F"/>
  <w15:docId w15:val="{9A6ECC3A-804E-44B6-8AB9-9C5862207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CA" w:eastAsia="en-CA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6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6836"/>
    <w:rPr>
      <w:rFonts w:ascii="Tahoma" w:eastAsia="Calibri" w:hAnsi="Tahoma" w:cs="Tahoma"/>
      <w:color w:val="000000"/>
      <w:sz w:val="16"/>
      <w:szCs w:val="16"/>
      <w:u w:color="00000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15000"/>
          </a:lnSpc>
          <a:spcBef>
            <a:spcPts val="100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24869F-7B03-4317-978B-31403A94E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National Defence</Company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Frost DC@RPOU (Atlantic)@Gagetown</dc:creator>
  <cp:lastModifiedBy>Frost DC@ADM(IE) RPOU(A) Det Gagetown@Defence365</cp:lastModifiedBy>
  <cp:revision>2</cp:revision>
  <cp:lastPrinted>2022-05-10T16:17:00Z</cp:lastPrinted>
  <dcterms:created xsi:type="dcterms:W3CDTF">2022-11-05T22:11:00Z</dcterms:created>
  <dcterms:modified xsi:type="dcterms:W3CDTF">2022-11-05T22:11:00Z</dcterms:modified>
</cp:coreProperties>
</file>