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9553" w14:textId="77777777" w:rsidR="0015290A" w:rsidRPr="0015290A" w:rsidRDefault="0015290A" w:rsidP="0015290A">
      <w:pPr>
        <w:jc w:val="center"/>
        <w:rPr>
          <w:b/>
          <w:bCs/>
          <w:u w:val="single"/>
          <w:lang w:val="fr-CA"/>
        </w:rPr>
      </w:pPr>
      <w:r w:rsidRPr="0015290A">
        <w:rPr>
          <w:b/>
          <w:bCs/>
          <w:u w:val="single"/>
          <w:lang w:val="fr-CA"/>
        </w:rPr>
        <w:t>VP Manitoba/Saskatchewan Rapport du Conseil exécutif national</w:t>
      </w:r>
    </w:p>
    <w:p w14:paraId="6E348F08" w14:textId="77777777" w:rsidR="0015290A" w:rsidRPr="0015290A" w:rsidRDefault="0015290A" w:rsidP="0015290A">
      <w:pPr>
        <w:jc w:val="center"/>
        <w:rPr>
          <w:b/>
          <w:bCs/>
          <w:u w:val="single"/>
          <w:lang w:val="fr-CA"/>
        </w:rPr>
      </w:pPr>
      <w:r w:rsidRPr="0015290A">
        <w:rPr>
          <w:b/>
          <w:bCs/>
          <w:u w:val="single"/>
          <w:lang w:val="fr-CA"/>
        </w:rPr>
        <w:t>Août 2023</w:t>
      </w:r>
    </w:p>
    <w:p w14:paraId="716005BD" w14:textId="77777777" w:rsidR="0015290A" w:rsidRPr="0015290A" w:rsidRDefault="0015290A" w:rsidP="0015290A">
      <w:pPr>
        <w:rPr>
          <w:lang w:val="fr-CA"/>
        </w:rPr>
      </w:pPr>
    </w:p>
    <w:p w14:paraId="0BC909CA" w14:textId="77777777" w:rsidR="0015290A" w:rsidRDefault="0015290A" w:rsidP="0015290A">
      <w:pPr>
        <w:rPr>
          <w:lang w:val="fr-CA"/>
        </w:rPr>
      </w:pPr>
      <w:r w:rsidRPr="0015290A">
        <w:rPr>
          <w:lang w:val="fr-CA"/>
        </w:rPr>
        <w:t>Calendrier des activités et des événements de mai à août 2023</w:t>
      </w:r>
    </w:p>
    <w:p w14:paraId="6E97AFA2" w14:textId="77777777" w:rsidR="00A901A4" w:rsidRPr="0015290A" w:rsidRDefault="00A901A4" w:rsidP="0015290A">
      <w:pPr>
        <w:rPr>
          <w:lang w:val="fr-CA"/>
        </w:rPr>
      </w:pPr>
    </w:p>
    <w:p w14:paraId="3A89540A" w14:textId="7A1EC05E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9-10 mai - Réunion du </w:t>
      </w:r>
      <w:r w:rsidR="00A901A4">
        <w:rPr>
          <w:lang w:val="fr-CA"/>
        </w:rPr>
        <w:t>CEN</w:t>
      </w:r>
      <w:r w:rsidRPr="0015290A">
        <w:rPr>
          <w:lang w:val="fr-CA"/>
        </w:rPr>
        <w:t xml:space="preserve"> </w:t>
      </w:r>
    </w:p>
    <w:p w14:paraId="4169CC50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18 mai - Conseil régional de l'AFPC à Wpg</w:t>
      </w:r>
    </w:p>
    <w:p w14:paraId="12CFFA3F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29 mai - Comité des femmes de l'AFPC à Wpg</w:t>
      </w:r>
    </w:p>
    <w:p w14:paraId="4FC00CEA" w14:textId="1D4F19EC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1-4 juin - Conseil des sections locales Alberta/Nord et Man/Sask R</w:t>
      </w:r>
      <w:r w:rsidR="00A901A4">
        <w:rPr>
          <w:lang w:val="fr-CA"/>
        </w:rPr>
        <w:t>é</w:t>
      </w:r>
      <w:r w:rsidRPr="0015290A">
        <w:rPr>
          <w:lang w:val="fr-CA"/>
        </w:rPr>
        <w:t>gional</w:t>
      </w:r>
    </w:p>
    <w:p w14:paraId="15BC5888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9-11 juin - Congrès régional des Prairies de l'AFPC</w:t>
      </w:r>
    </w:p>
    <w:p w14:paraId="759D25FB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14 juin - réunion des membres</w:t>
      </w:r>
    </w:p>
    <w:p w14:paraId="28C7007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19 juin - réunion des membres</w:t>
      </w:r>
    </w:p>
    <w:p w14:paraId="756915C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07 juillet - réunion des membres</w:t>
      </w:r>
    </w:p>
    <w:p w14:paraId="5B74DFCF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2 août - Conseil régional de l'AFPC à Wpg</w:t>
      </w:r>
    </w:p>
    <w:p w14:paraId="2DBAFFB6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14-18 août - Réunion du Conseil exécutif national de l'UEDN</w:t>
      </w:r>
    </w:p>
    <w:p w14:paraId="79F0B817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20-25 août - Congrès triennal de l'UEDN</w:t>
      </w:r>
    </w:p>
    <w:p w14:paraId="22D3356E" w14:textId="77777777" w:rsidR="0015290A" w:rsidRPr="0015290A" w:rsidRDefault="0015290A" w:rsidP="0015290A">
      <w:pPr>
        <w:rPr>
          <w:lang w:val="fr-CA"/>
        </w:rPr>
      </w:pPr>
    </w:p>
    <w:p w14:paraId="1BB5862B" w14:textId="29C24254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Événements de la fête du travail - 4 septembre</w:t>
      </w:r>
    </w:p>
    <w:p w14:paraId="1DE8E4DB" w14:textId="1C4D81A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Réunions AGA de</w:t>
      </w:r>
      <w:r w:rsidR="00A901A4">
        <w:rPr>
          <w:lang w:val="fr-CA"/>
        </w:rPr>
        <w:t xml:space="preserve">s </w:t>
      </w:r>
      <w:r w:rsidRPr="0015290A">
        <w:rPr>
          <w:lang w:val="fr-CA"/>
        </w:rPr>
        <w:t>section</w:t>
      </w:r>
      <w:r w:rsidR="00A901A4">
        <w:rPr>
          <w:lang w:val="fr-CA"/>
        </w:rPr>
        <w:t>s</w:t>
      </w:r>
      <w:r w:rsidRPr="0015290A">
        <w:rPr>
          <w:lang w:val="fr-CA"/>
        </w:rPr>
        <w:t xml:space="preserve"> locale</w:t>
      </w:r>
      <w:r w:rsidR="00A901A4">
        <w:rPr>
          <w:lang w:val="fr-CA"/>
        </w:rPr>
        <w:t>s</w:t>
      </w:r>
      <w:r w:rsidRPr="0015290A">
        <w:rPr>
          <w:lang w:val="fr-CA"/>
        </w:rPr>
        <w:t xml:space="preserve"> - 23-27 octobre</w:t>
      </w:r>
    </w:p>
    <w:p w14:paraId="0AA0791B" w14:textId="77777777" w:rsidR="0015290A" w:rsidRPr="0015290A" w:rsidRDefault="0015290A" w:rsidP="0015290A">
      <w:pPr>
        <w:rPr>
          <w:lang w:val="fr-CA"/>
        </w:rPr>
      </w:pPr>
    </w:p>
    <w:p w14:paraId="4952C897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Planification de l'éducation pour la région </w:t>
      </w:r>
    </w:p>
    <w:p w14:paraId="07E62326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18-22 septembre Modules 1/2/4/6</w:t>
      </w:r>
    </w:p>
    <w:p w14:paraId="22DF1790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Oct 2023 Module 8</w:t>
      </w:r>
    </w:p>
    <w:p w14:paraId="6397AFF9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Formation sur le module 7 à déterminer, car il y a 9 membres dans la région à former.</w:t>
      </w:r>
    </w:p>
    <w:p w14:paraId="4D46DA4B" w14:textId="77777777" w:rsidR="0015290A" w:rsidRPr="0015290A" w:rsidRDefault="0015290A" w:rsidP="0015290A">
      <w:pPr>
        <w:rPr>
          <w:lang w:val="fr-CA"/>
        </w:rPr>
      </w:pPr>
    </w:p>
    <w:p w14:paraId="32314C3C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Grève nationale de l'AFPC - 19-30 avril</w:t>
      </w:r>
    </w:p>
    <w:p w14:paraId="28465D3C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Lors de la réunion du Conseil des sections locales en juin, les membres ont préparé un rapport sur les leçons apprises qui doit être finalisé.</w:t>
      </w:r>
    </w:p>
    <w:p w14:paraId="2E738C8E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Ce rapport comprendra une procédure locale et un document d'information sur ce qui est nécessaire en cas de nouvelle grève.  Le prochain événement régional nous permettra de finaliser ce travail.</w:t>
      </w:r>
    </w:p>
    <w:p w14:paraId="21E4018C" w14:textId="77777777" w:rsidR="0015290A" w:rsidRPr="0015290A" w:rsidRDefault="0015290A" w:rsidP="0015290A">
      <w:pPr>
        <w:rPr>
          <w:lang w:val="fr-CA"/>
        </w:rPr>
      </w:pPr>
    </w:p>
    <w:p w14:paraId="431C2928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Représentants du comité du congrès de l'UEDN du Manitoba et de la Saskatchewan :</w:t>
      </w:r>
    </w:p>
    <w:p w14:paraId="2A63C072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Finances - Michael Weisgerber, section locale 50704</w:t>
      </w:r>
    </w:p>
    <w:p w14:paraId="4FDA91E1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Statuts - Josée Emond, section locale 50705</w:t>
      </w:r>
    </w:p>
    <w:p w14:paraId="0F1B54FC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Général - John Wilkinson, section locale 40802</w:t>
      </w:r>
    </w:p>
    <w:p w14:paraId="2697FEC5" w14:textId="77777777" w:rsidR="0015290A" w:rsidRPr="0015290A" w:rsidRDefault="0015290A" w:rsidP="0015290A">
      <w:pPr>
        <w:rPr>
          <w:lang w:val="fr-CA"/>
        </w:rPr>
      </w:pPr>
    </w:p>
    <w:p w14:paraId="3015A06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Représentants du comité régional de l'UEDN du Manitoba et de la Saskatchewan :</w:t>
      </w:r>
    </w:p>
    <w:p w14:paraId="48B6C11E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Conseillère en droits de la personne  </w:t>
      </w:r>
    </w:p>
    <w:p w14:paraId="261B7CDC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 Charity Sarazin Section locale 40802 de Moose Jaw</w:t>
      </w:r>
    </w:p>
    <w:p w14:paraId="0791B90D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Représentante des jeunes travailleurs</w:t>
      </w:r>
    </w:p>
    <w:p w14:paraId="7C74D2E1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- Megan Duthie Section locale 50705 de Winnipeg </w:t>
      </w:r>
    </w:p>
    <w:p w14:paraId="28CAF38E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Comité directeur des FR </w:t>
      </w:r>
    </w:p>
    <w:p w14:paraId="0CEE6522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 Rick DesAutels Section locale 50704 de Shilo</w:t>
      </w:r>
    </w:p>
    <w:p w14:paraId="30AA74F6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Représentant du Comité des munitions du Groupe canadien de soutien matériel (GCSM)</w:t>
      </w:r>
    </w:p>
    <w:p w14:paraId="1655D045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 vacant</w:t>
      </w:r>
    </w:p>
    <w:p w14:paraId="7523A4CE" w14:textId="77777777" w:rsidR="0015290A" w:rsidRPr="0015290A" w:rsidRDefault="0015290A" w:rsidP="0015290A">
      <w:pPr>
        <w:rPr>
          <w:lang w:val="fr-CA"/>
        </w:rPr>
      </w:pPr>
    </w:p>
    <w:p w14:paraId="73766673" w14:textId="77777777" w:rsidR="0015290A" w:rsidRPr="0015290A" w:rsidRDefault="0015290A" w:rsidP="0015290A">
      <w:pPr>
        <w:rPr>
          <w:lang w:val="fr-CA"/>
        </w:rPr>
      </w:pPr>
    </w:p>
    <w:p w14:paraId="20452E1C" w14:textId="77777777" w:rsidR="0015290A" w:rsidRPr="0015290A" w:rsidRDefault="0015290A" w:rsidP="0015290A">
      <w:pPr>
        <w:rPr>
          <w:lang w:val="fr-CA"/>
        </w:rPr>
      </w:pPr>
    </w:p>
    <w:p w14:paraId="1906A40B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Faits saillants pour les sections locales</w:t>
      </w:r>
    </w:p>
    <w:p w14:paraId="2ECFF27E" w14:textId="2BC21C09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Section locale 50705 du Conseil du Trésor de Winnipeg - Jos</w:t>
      </w:r>
      <w:r w:rsidR="00A901A4">
        <w:rPr>
          <w:lang w:val="fr-CA"/>
        </w:rPr>
        <w:t>é</w:t>
      </w:r>
      <w:r w:rsidRPr="0015290A">
        <w:rPr>
          <w:lang w:val="fr-CA"/>
        </w:rPr>
        <w:t>e Emond</w:t>
      </w:r>
    </w:p>
    <w:p w14:paraId="7A96A3F6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-Le président de la section locale et le délégué syndical en chef ont visité chaque service de l'escadre pour encourager le recrutement de délégués syndicaux et donner une orientation sur l'adhésion à l'UEDN.</w:t>
      </w:r>
    </w:p>
    <w:p w14:paraId="001D0C8E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-Préoccupations concernant le programme de formation des futurs équipages de l'ARC (FAcT) - Winnipeg</w:t>
      </w:r>
    </w:p>
    <w:p w14:paraId="7577648C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-Préoccupations concernant le harcèlement et la discrimination au sein de l'UPR </w:t>
      </w:r>
    </w:p>
    <w:p w14:paraId="00593B36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-rapports sur la dotation en personnel de grève incohérente </w:t>
      </w:r>
    </w:p>
    <w:p w14:paraId="7A413B24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-Participation aux événements de la semaine de la fonction publique</w:t>
      </w:r>
    </w:p>
    <w:p w14:paraId="3386BA95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Inquiétudes du comité de gestion de l'emploi concernant les processus et les procès-verbaux</w:t>
      </w:r>
    </w:p>
    <w:p w14:paraId="52B0BA93" w14:textId="77777777" w:rsidR="0015290A" w:rsidRPr="0015290A" w:rsidRDefault="0015290A" w:rsidP="0015290A">
      <w:pPr>
        <w:rPr>
          <w:lang w:val="fr-CA"/>
        </w:rPr>
      </w:pPr>
    </w:p>
    <w:p w14:paraId="60F2681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Conseil du Trésor de Shilo, section locale 50704 - Michael Weisgerber</w:t>
      </w:r>
    </w:p>
    <w:p w14:paraId="4E8F9677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-Problèmes liés au recouvrement des indemnités de grève auprès de l'employeur</w:t>
      </w:r>
    </w:p>
    <w:p w14:paraId="758C2CD7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-Les griefs relatifs au règlement de la paye de Phoenix ne passent pas au troisième palier de l'AFPC.</w:t>
      </w:r>
    </w:p>
    <w:p w14:paraId="1DA13D9A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-Problèmes du PCS concernant les changements technologiques et la dotation en personnel</w:t>
      </w:r>
    </w:p>
    <w:p w14:paraId="4DC4FC69" w14:textId="77777777" w:rsidR="0015290A" w:rsidRPr="0015290A" w:rsidRDefault="0015290A" w:rsidP="0015290A">
      <w:pPr>
        <w:rPr>
          <w:lang w:val="fr-CA"/>
        </w:rPr>
      </w:pPr>
    </w:p>
    <w:p w14:paraId="19141C37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Section locale 40801 du Conseil du Trésor de Dundurn - Evelyn Jackson</w:t>
      </w:r>
    </w:p>
    <w:p w14:paraId="338B3C2E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-En mars 2023, cette section locale n'avait aucun dollar. </w:t>
      </w:r>
    </w:p>
    <w:p w14:paraId="7F906E26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-Résolution des problèmes liés aux pouvoirs délégués pour les griefs au premier palier.</w:t>
      </w:r>
    </w:p>
    <w:p w14:paraId="62DEA5E8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-Les rapports de grève ne sont pas assignés aux bons membres.</w:t>
      </w:r>
    </w:p>
    <w:p w14:paraId="128FAA19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-Les rapports de grève ne sont pas assignés aux bons membres. </w:t>
      </w:r>
    </w:p>
    <w:p w14:paraId="2C7D3B61" w14:textId="77777777" w:rsidR="0015290A" w:rsidRPr="0015290A" w:rsidRDefault="0015290A" w:rsidP="0015290A">
      <w:pPr>
        <w:rPr>
          <w:lang w:val="fr-CA"/>
        </w:rPr>
      </w:pPr>
    </w:p>
    <w:p w14:paraId="5B5BB7DA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Section locale 40802 du Conseil du Trésor de Moose Jaw - John Wilkinson</w:t>
      </w:r>
    </w:p>
    <w:p w14:paraId="68A9083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-Les problèmes liés au travail à domicile et aux détachements</w:t>
      </w:r>
    </w:p>
    <w:p w14:paraId="37AC7CD8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-Les membres de l'équipe de travail ont été formés à la gestion des ressources humaines et à la gestion des ressources humaines.</w:t>
      </w:r>
    </w:p>
    <w:p w14:paraId="6F3E4F05" w14:textId="77777777" w:rsidR="0015290A" w:rsidRPr="0015290A" w:rsidRDefault="0015290A" w:rsidP="0015290A">
      <w:pPr>
        <w:rPr>
          <w:lang w:val="fr-CA"/>
        </w:rPr>
      </w:pPr>
    </w:p>
    <w:p w14:paraId="446A69E1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Section locale 40807 du secteur privé de Sodexo - Cheryl Leonardo</w:t>
      </w:r>
    </w:p>
    <w:p w14:paraId="416CA857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-Négociation de ce mandat avec l'employeur. Premier vote de ratification refusé par les membres.</w:t>
      </w:r>
    </w:p>
    <w:p w14:paraId="0082F60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-L'équipe est retournée à la table et a obtenu un autre accord amélioré qui a été ratifié.</w:t>
      </w:r>
    </w:p>
    <w:p w14:paraId="3B2493DA" w14:textId="77777777" w:rsidR="0015290A" w:rsidRPr="0015290A" w:rsidRDefault="0015290A" w:rsidP="0015290A">
      <w:pPr>
        <w:rPr>
          <w:lang w:val="fr-CA"/>
        </w:rPr>
      </w:pPr>
    </w:p>
    <w:p w14:paraId="0548E5F8" w14:textId="448B4A06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SERCO/CBO Secteur privé, section locale 40800 </w:t>
      </w:r>
      <w:r w:rsidR="00A901A4">
        <w:rPr>
          <w:lang w:val="fr-CA"/>
        </w:rPr>
        <w:t>–</w:t>
      </w:r>
      <w:r w:rsidRPr="0015290A">
        <w:rPr>
          <w:lang w:val="fr-CA"/>
        </w:rPr>
        <w:t xml:space="preserve"> Jean</w:t>
      </w:r>
      <w:r w:rsidR="00A901A4">
        <w:rPr>
          <w:lang w:val="fr-CA"/>
        </w:rPr>
        <w:t>-</w:t>
      </w:r>
      <w:r w:rsidRPr="0015290A">
        <w:rPr>
          <w:lang w:val="fr-CA"/>
        </w:rPr>
        <w:t>Claude G</w:t>
      </w:r>
      <w:r w:rsidR="00A901A4">
        <w:rPr>
          <w:lang w:val="fr-CA"/>
        </w:rPr>
        <w:t>é</w:t>
      </w:r>
      <w:r w:rsidRPr="0015290A">
        <w:rPr>
          <w:lang w:val="fr-CA"/>
        </w:rPr>
        <w:t>linas</w:t>
      </w:r>
    </w:p>
    <w:p w14:paraId="58AB1CE1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-Préoccupations concernant le programme FAcT (Future Aircrew Training) de l'ARC - MooseJaw.</w:t>
      </w:r>
    </w:p>
    <w:p w14:paraId="377FD003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-L'OCB a déplacé les pompiers vers un horaire du lundi au vendredi en invoquant le coût des heures supplémentaires.</w:t>
      </w:r>
    </w:p>
    <w:p w14:paraId="3D5BC8A0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L'OBC se préoccupe de la sécurité des substances cancérigènes et n'a pas acheté de lave-linge et de sèche-linge pour l'équipement des pompiers.</w:t>
      </w:r>
    </w:p>
    <w:p w14:paraId="052C6B2F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>-Les problèmes de discrimination et de harcèlement sur le lieu de travail.</w:t>
      </w:r>
    </w:p>
    <w:p w14:paraId="1418A160" w14:textId="77777777" w:rsidR="0015290A" w:rsidRPr="0015290A" w:rsidRDefault="0015290A" w:rsidP="0015290A">
      <w:pPr>
        <w:rPr>
          <w:lang w:val="fr-CA"/>
        </w:rPr>
      </w:pPr>
    </w:p>
    <w:p w14:paraId="0FF3954D" w14:textId="77777777" w:rsidR="0015290A" w:rsidRPr="00A901A4" w:rsidRDefault="0015290A" w:rsidP="0015290A">
      <w:pPr>
        <w:rPr>
          <w:b/>
          <w:bCs/>
          <w:i/>
          <w:iCs/>
          <w:lang w:val="fr-CA"/>
        </w:rPr>
      </w:pPr>
      <w:r w:rsidRPr="00A901A4">
        <w:rPr>
          <w:b/>
          <w:bCs/>
          <w:i/>
          <w:iCs/>
          <w:lang w:val="fr-CA"/>
        </w:rPr>
        <w:t>"La force de l'équipe réside dans chacun de ses membres.  La force de chaque membre individuel, c'est l'équipe."                 Phil Jackson</w:t>
      </w:r>
    </w:p>
    <w:p w14:paraId="0EB37202" w14:textId="77777777" w:rsidR="0015290A" w:rsidRPr="0015290A" w:rsidRDefault="0015290A" w:rsidP="0015290A">
      <w:pPr>
        <w:rPr>
          <w:lang w:val="fr-CA"/>
        </w:rPr>
      </w:pPr>
    </w:p>
    <w:p w14:paraId="152971B3" w14:textId="77777777" w:rsidR="0015290A" w:rsidRPr="0015290A" w:rsidRDefault="0015290A" w:rsidP="0015290A">
      <w:pPr>
        <w:rPr>
          <w:lang w:val="fr-CA"/>
        </w:rPr>
      </w:pPr>
    </w:p>
    <w:p w14:paraId="71FB91A1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lastRenderedPageBreak/>
        <w:t xml:space="preserve">En toute solidarité, </w:t>
      </w:r>
    </w:p>
    <w:p w14:paraId="5B0EB0C4" w14:textId="77777777" w:rsidR="0015290A" w:rsidRPr="0015290A" w:rsidRDefault="0015290A" w:rsidP="0015290A">
      <w:pPr>
        <w:rPr>
          <w:lang w:val="fr-CA"/>
        </w:rPr>
      </w:pPr>
      <w:r w:rsidRPr="0015290A">
        <w:rPr>
          <w:lang w:val="fr-CA"/>
        </w:rPr>
        <w:t xml:space="preserve">Mona Simcoe </w:t>
      </w:r>
    </w:p>
    <w:p w14:paraId="6BC4A3DB" w14:textId="231062D9" w:rsidR="00D26FB0" w:rsidRPr="0015290A" w:rsidRDefault="0015290A" w:rsidP="0015290A">
      <w:pPr>
        <w:rPr>
          <w:rFonts w:hint="eastAsia"/>
          <w:lang w:val="fr-CA"/>
        </w:rPr>
      </w:pPr>
      <w:r w:rsidRPr="0015290A">
        <w:rPr>
          <w:lang w:val="fr-CA"/>
        </w:rPr>
        <w:t xml:space="preserve">VICE-PRÉSIDENTE </w:t>
      </w:r>
      <w:r w:rsidR="00A901A4">
        <w:rPr>
          <w:lang w:val="fr-CA"/>
        </w:rPr>
        <w:t xml:space="preserve">MAN-SASK </w:t>
      </w:r>
      <w:r w:rsidRPr="0015290A">
        <w:rPr>
          <w:lang w:val="fr-CA"/>
        </w:rPr>
        <w:t>DE L'UEDN</w:t>
      </w:r>
    </w:p>
    <w:sectPr w:rsidR="00D26FB0" w:rsidRPr="0015290A" w:rsidSect="0015290A">
      <w:headerReference w:type="default" r:id="rId8"/>
      <w:footerReference w:type="default" r:id="rId9"/>
      <w:pgSz w:w="12240" w:h="15840"/>
      <w:pgMar w:top="709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79A0" w14:textId="77777777" w:rsidR="007C57E8" w:rsidRDefault="007C57E8">
      <w:r>
        <w:separator/>
      </w:r>
    </w:p>
  </w:endnote>
  <w:endnote w:type="continuationSeparator" w:id="0">
    <w:p w14:paraId="41F5DDCA" w14:textId="77777777" w:rsidR="007C57E8" w:rsidRDefault="007C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AD6D" w14:textId="77777777" w:rsidR="00D26FB0" w:rsidRDefault="00D26F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6239" w14:textId="77777777" w:rsidR="007C57E8" w:rsidRDefault="007C57E8">
      <w:r>
        <w:separator/>
      </w:r>
    </w:p>
  </w:footnote>
  <w:footnote w:type="continuationSeparator" w:id="0">
    <w:p w14:paraId="1F25E4F4" w14:textId="77777777" w:rsidR="007C57E8" w:rsidRDefault="007C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B1B0" w14:textId="77777777" w:rsidR="00D26FB0" w:rsidRDefault="00D26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28A"/>
    <w:multiLevelType w:val="hybridMultilevel"/>
    <w:tmpl w:val="A412C33C"/>
    <w:lvl w:ilvl="0" w:tplc="3EEE80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B4C"/>
    <w:multiLevelType w:val="hybridMultilevel"/>
    <w:tmpl w:val="9A482948"/>
    <w:lvl w:ilvl="0" w:tplc="0E52D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B27"/>
    <w:multiLevelType w:val="hybridMultilevel"/>
    <w:tmpl w:val="D0549D58"/>
    <w:lvl w:ilvl="0" w:tplc="7FBE1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467A"/>
    <w:multiLevelType w:val="hybridMultilevel"/>
    <w:tmpl w:val="DF101F4C"/>
    <w:lvl w:ilvl="0" w:tplc="669CD2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04390">
    <w:abstractNumId w:val="2"/>
  </w:num>
  <w:num w:numId="2" w16cid:durableId="1499614001">
    <w:abstractNumId w:val="3"/>
  </w:num>
  <w:num w:numId="3" w16cid:durableId="234362426">
    <w:abstractNumId w:val="0"/>
  </w:num>
  <w:num w:numId="4" w16cid:durableId="148886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B0"/>
    <w:rsid w:val="00005C53"/>
    <w:rsid w:val="000D4223"/>
    <w:rsid w:val="0015290A"/>
    <w:rsid w:val="00204361"/>
    <w:rsid w:val="002D3650"/>
    <w:rsid w:val="0030163E"/>
    <w:rsid w:val="00320C80"/>
    <w:rsid w:val="00370CC5"/>
    <w:rsid w:val="003B5D13"/>
    <w:rsid w:val="003D5D99"/>
    <w:rsid w:val="00446F77"/>
    <w:rsid w:val="004E7143"/>
    <w:rsid w:val="005C7636"/>
    <w:rsid w:val="00652846"/>
    <w:rsid w:val="006E0B42"/>
    <w:rsid w:val="007C57E8"/>
    <w:rsid w:val="00803AEA"/>
    <w:rsid w:val="008160AB"/>
    <w:rsid w:val="00823A1F"/>
    <w:rsid w:val="008E452E"/>
    <w:rsid w:val="009914A3"/>
    <w:rsid w:val="00997ED4"/>
    <w:rsid w:val="009C064B"/>
    <w:rsid w:val="00A35DBF"/>
    <w:rsid w:val="00A543B8"/>
    <w:rsid w:val="00A901A4"/>
    <w:rsid w:val="00B77C11"/>
    <w:rsid w:val="00C02252"/>
    <w:rsid w:val="00C13945"/>
    <w:rsid w:val="00C329DF"/>
    <w:rsid w:val="00C63030"/>
    <w:rsid w:val="00C82813"/>
    <w:rsid w:val="00CB4AFE"/>
    <w:rsid w:val="00D2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097"/>
  <w15:docId w15:val="{3C761512-0D18-4189-B840-7C66F6F4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E7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32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C698-B0E2-493B-A143-E0085FB0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Simcoe M@38 CBG HQ@Winnipeg</dc:creator>
  <cp:lastModifiedBy>Sandra Mombourquette</cp:lastModifiedBy>
  <cp:revision>3</cp:revision>
  <dcterms:created xsi:type="dcterms:W3CDTF">2023-08-11T16:54:00Z</dcterms:created>
  <dcterms:modified xsi:type="dcterms:W3CDTF">2023-08-11T16:57:00Z</dcterms:modified>
</cp:coreProperties>
</file>