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DB3F6E" w14:textId="77777777" w:rsidR="000239D9" w:rsidRPr="00C75601" w:rsidRDefault="004A54C9" w:rsidP="002D2D4D">
      <w:pPr>
        <w:spacing w:after="0" w:line="240" w:lineRule="auto"/>
        <w:jc w:val="center"/>
        <w:rPr>
          <w:color w:val="0000FF"/>
          <w:sz w:val="24"/>
          <w:szCs w:val="24"/>
        </w:rPr>
      </w:pPr>
      <w:r>
        <w:rPr>
          <w:noProof/>
          <w:color w:val="0000FF"/>
          <w:sz w:val="24"/>
          <w:szCs w:val="24"/>
        </w:rPr>
        <w:drawing>
          <wp:anchor distT="0" distB="0" distL="114300" distR="114300" simplePos="0" relativeHeight="251657216" behindDoc="1" locked="0" layoutInCell="1" allowOverlap="1" wp14:anchorId="60A823EC" wp14:editId="2D76F638">
            <wp:simplePos x="0" y="0"/>
            <wp:positionH relativeFrom="column">
              <wp:posOffset>19050</wp:posOffset>
            </wp:positionH>
            <wp:positionV relativeFrom="paragraph">
              <wp:posOffset>76200</wp:posOffset>
            </wp:positionV>
            <wp:extent cx="647700" cy="695325"/>
            <wp:effectExtent l="0" t="0" r="0" b="0"/>
            <wp:wrapTight wrapText="bothSides">
              <wp:wrapPolygon edited="0">
                <wp:start x="0" y="0"/>
                <wp:lineTo x="0" y="21304"/>
                <wp:lineTo x="20965" y="21304"/>
                <wp:lineTo x="20965" y="0"/>
                <wp:lineTo x="0" y="0"/>
              </wp:wrapPolygon>
            </wp:wrapTight>
            <wp:docPr id="3" name="Picture 0" descr="UND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NDE.ep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sz w:val="24"/>
          <w:szCs w:val="24"/>
        </w:rPr>
        <w:drawing>
          <wp:anchor distT="0" distB="0" distL="114300" distR="114300" simplePos="0" relativeHeight="251658240" behindDoc="1" locked="0" layoutInCell="1" allowOverlap="1" wp14:anchorId="47D081E2" wp14:editId="25139624">
            <wp:simplePos x="0" y="0"/>
            <wp:positionH relativeFrom="column">
              <wp:posOffset>6125845</wp:posOffset>
            </wp:positionH>
            <wp:positionV relativeFrom="paragraph">
              <wp:posOffset>76200</wp:posOffset>
            </wp:positionV>
            <wp:extent cx="646430" cy="695325"/>
            <wp:effectExtent l="0" t="0" r="0" b="0"/>
            <wp:wrapTight wrapText="bothSides">
              <wp:wrapPolygon edited="0">
                <wp:start x="0" y="0"/>
                <wp:lineTo x="0" y="21304"/>
                <wp:lineTo x="21006" y="21304"/>
                <wp:lineTo x="21006" y="0"/>
                <wp:lineTo x="0" y="0"/>
              </wp:wrapPolygon>
            </wp:wrapTight>
            <wp:docPr id="2" name="Picture 2" descr="UED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DN.ep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643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239D9" w:rsidRPr="00C75601">
        <w:rPr>
          <w:rFonts w:ascii="Arial Black" w:hAnsi="Arial Black"/>
          <w:color w:val="0000FF"/>
          <w:sz w:val="24"/>
          <w:szCs w:val="24"/>
        </w:rPr>
        <w:t>UNION OF NATIONAL DEFENCE EMPLOYEES</w:t>
      </w:r>
    </w:p>
    <w:p w14:paraId="5F1D5D5D" w14:textId="77777777" w:rsidR="000239D9" w:rsidRPr="00C75601" w:rsidRDefault="000239D9" w:rsidP="002D2D4D">
      <w:pPr>
        <w:spacing w:after="0" w:line="240" w:lineRule="auto"/>
        <w:ind w:left="720"/>
        <w:jc w:val="center"/>
        <w:rPr>
          <w:i/>
          <w:color w:val="0000FF"/>
          <w:sz w:val="20"/>
          <w:szCs w:val="20"/>
        </w:rPr>
      </w:pPr>
      <w:r w:rsidRPr="00C75601">
        <w:rPr>
          <w:i/>
          <w:color w:val="0000FF"/>
          <w:sz w:val="20"/>
          <w:szCs w:val="20"/>
        </w:rPr>
        <w:t>a component of the Public Service Alliance of Canada</w:t>
      </w:r>
    </w:p>
    <w:p w14:paraId="0493A31D" w14:textId="77777777" w:rsidR="00D06E4B" w:rsidRPr="00036CC1" w:rsidRDefault="00C75601" w:rsidP="002D2D4D">
      <w:pPr>
        <w:spacing w:after="0" w:line="240" w:lineRule="auto"/>
        <w:ind w:left="1440"/>
        <w:jc w:val="center"/>
        <w:rPr>
          <w:b/>
          <w:color w:val="FF0000"/>
          <w:sz w:val="24"/>
          <w:szCs w:val="24"/>
          <w:lang w:val="fr-CA"/>
        </w:rPr>
      </w:pPr>
      <w:r w:rsidRPr="00036CC1">
        <w:rPr>
          <w:b/>
          <w:color w:val="FF0000"/>
          <w:sz w:val="24"/>
          <w:szCs w:val="24"/>
          <w:lang w:val="fr-CA"/>
        </w:rPr>
        <w:t>____________________________</w:t>
      </w:r>
      <w:r w:rsidR="00D06E4B" w:rsidRPr="00036CC1">
        <w:rPr>
          <w:b/>
          <w:color w:val="FF0000"/>
          <w:sz w:val="24"/>
          <w:szCs w:val="24"/>
          <w:lang w:val="fr-CA"/>
        </w:rPr>
        <w:t>_____________________________</w:t>
      </w:r>
    </w:p>
    <w:p w14:paraId="2EE53959" w14:textId="77777777" w:rsidR="002D2D4D" w:rsidRPr="00036CC1" w:rsidRDefault="002D2D4D" w:rsidP="002D2D4D">
      <w:pPr>
        <w:spacing w:after="0" w:line="240" w:lineRule="auto"/>
        <w:ind w:left="1440"/>
        <w:jc w:val="center"/>
        <w:rPr>
          <w:i/>
          <w:sz w:val="20"/>
          <w:szCs w:val="20"/>
          <w:lang w:val="fr-CA"/>
        </w:rPr>
      </w:pPr>
    </w:p>
    <w:p w14:paraId="2AD5CC72" w14:textId="77777777" w:rsidR="00D06E4B" w:rsidRPr="00036CC1" w:rsidRDefault="000239D9" w:rsidP="002D2D4D">
      <w:pPr>
        <w:spacing w:after="0" w:line="240" w:lineRule="auto"/>
        <w:jc w:val="center"/>
        <w:rPr>
          <w:rFonts w:ascii="Arial Black" w:hAnsi="Arial Black"/>
          <w:color w:val="0000FF"/>
          <w:sz w:val="24"/>
          <w:szCs w:val="24"/>
          <w:lang w:val="fr-CA"/>
        </w:rPr>
      </w:pPr>
      <w:r w:rsidRPr="00036CC1">
        <w:rPr>
          <w:rFonts w:ascii="Arial Black" w:hAnsi="Arial Black"/>
          <w:color w:val="0000FF"/>
          <w:sz w:val="24"/>
          <w:szCs w:val="24"/>
          <w:lang w:val="fr-CA"/>
        </w:rPr>
        <w:t>UNION DES EMPLOYÉS DE LA DÉFENSE NATIONALE</w:t>
      </w:r>
    </w:p>
    <w:p w14:paraId="67110555" w14:textId="77777777" w:rsidR="00967199" w:rsidRPr="00036CC1" w:rsidRDefault="000239D9" w:rsidP="00613FA4">
      <w:pPr>
        <w:spacing w:after="0" w:line="240" w:lineRule="auto"/>
        <w:ind w:left="720"/>
        <w:jc w:val="center"/>
        <w:rPr>
          <w:i/>
          <w:color w:val="0000FF"/>
          <w:sz w:val="20"/>
          <w:szCs w:val="20"/>
          <w:lang w:val="fr-CA"/>
        </w:rPr>
      </w:pPr>
      <w:r w:rsidRPr="00036CC1">
        <w:rPr>
          <w:i/>
          <w:color w:val="0000FF"/>
          <w:sz w:val="20"/>
          <w:szCs w:val="20"/>
          <w:lang w:val="fr-CA"/>
        </w:rPr>
        <w:t>un élément de l’Alliance de la Fonction publique du Canada</w:t>
      </w:r>
    </w:p>
    <w:p w14:paraId="49E99F9C" w14:textId="77777777" w:rsidR="008B6E49" w:rsidRDefault="008B6E49" w:rsidP="008B6E49">
      <w:pPr>
        <w:spacing w:after="0"/>
        <w:jc w:val="center"/>
        <w:rPr>
          <w:b/>
          <w:bCs/>
          <w:lang w:val="fr-CA"/>
        </w:rPr>
      </w:pPr>
    </w:p>
    <w:p w14:paraId="632E13C6" w14:textId="1E4F1795" w:rsidR="008B6E49" w:rsidRPr="008B6E49" w:rsidRDefault="008B6E49" w:rsidP="008B6E49">
      <w:pPr>
        <w:spacing w:after="0"/>
        <w:jc w:val="center"/>
        <w:rPr>
          <w:b/>
          <w:bCs/>
          <w:lang w:val="fr-CA"/>
        </w:rPr>
      </w:pPr>
      <w:r w:rsidRPr="008B6E49">
        <w:rPr>
          <w:b/>
          <w:bCs/>
          <w:lang w:val="fr-CA"/>
        </w:rPr>
        <w:t xml:space="preserve">RAPPORT DU COMITÉ </w:t>
      </w:r>
      <w:r w:rsidRPr="008B6E49">
        <w:rPr>
          <w:b/>
          <w:bCs/>
          <w:lang w:val="fr-CA"/>
        </w:rPr>
        <w:t>DE</w:t>
      </w:r>
      <w:r>
        <w:rPr>
          <w:b/>
          <w:bCs/>
          <w:lang w:val="fr-CA"/>
        </w:rPr>
        <w:t>S COMMUNICATIONS ET FORMATION (COMTRA)</w:t>
      </w:r>
    </w:p>
    <w:p w14:paraId="79B9704A" w14:textId="77777777" w:rsidR="008B6E49" w:rsidRDefault="008B6E49" w:rsidP="008B6E49">
      <w:pPr>
        <w:spacing w:after="0"/>
        <w:jc w:val="center"/>
        <w:rPr>
          <w:b/>
          <w:bCs/>
          <w:lang w:val="fr-CA"/>
        </w:rPr>
      </w:pPr>
      <w:r w:rsidRPr="008B6E49">
        <w:rPr>
          <w:b/>
          <w:bCs/>
          <w:lang w:val="fr-CA"/>
        </w:rPr>
        <w:t>1er septembre 2023 - 1er février 2024</w:t>
      </w:r>
    </w:p>
    <w:p w14:paraId="64F82D45" w14:textId="77777777" w:rsidR="008B6E49" w:rsidRPr="008B6E49" w:rsidRDefault="008B6E49" w:rsidP="008B6E49">
      <w:pPr>
        <w:spacing w:after="0"/>
        <w:jc w:val="center"/>
        <w:rPr>
          <w:b/>
          <w:bCs/>
          <w:lang w:val="fr-CA"/>
        </w:rPr>
      </w:pPr>
    </w:p>
    <w:p w14:paraId="5A15AD29" w14:textId="3101ABDC" w:rsidR="008B6E49" w:rsidRPr="008B6E49" w:rsidRDefault="008B6E49" w:rsidP="008B6E49">
      <w:pPr>
        <w:rPr>
          <w:b/>
          <w:bCs/>
          <w:lang w:val="fr-CA"/>
        </w:rPr>
      </w:pPr>
      <w:r w:rsidRPr="008B6E49">
        <w:rPr>
          <w:b/>
          <w:bCs/>
          <w:lang w:val="fr-CA"/>
        </w:rPr>
        <w:t xml:space="preserve">Conférence des </w:t>
      </w:r>
      <w:r w:rsidRPr="008B6E49">
        <w:rPr>
          <w:b/>
          <w:bCs/>
          <w:lang w:val="fr-CA"/>
        </w:rPr>
        <w:t>présidents-es</w:t>
      </w:r>
      <w:r w:rsidRPr="008B6E49">
        <w:rPr>
          <w:b/>
          <w:bCs/>
          <w:lang w:val="fr-CA"/>
        </w:rPr>
        <w:t xml:space="preserve"> de</w:t>
      </w:r>
      <w:r w:rsidRPr="008B6E49">
        <w:rPr>
          <w:b/>
          <w:bCs/>
          <w:lang w:val="fr-CA"/>
        </w:rPr>
        <w:t>s</w:t>
      </w:r>
      <w:r w:rsidRPr="008B6E49">
        <w:rPr>
          <w:b/>
          <w:bCs/>
          <w:lang w:val="fr-CA"/>
        </w:rPr>
        <w:t xml:space="preserve"> section</w:t>
      </w:r>
      <w:r w:rsidRPr="008B6E49">
        <w:rPr>
          <w:b/>
          <w:bCs/>
          <w:lang w:val="fr-CA"/>
        </w:rPr>
        <w:t>s</w:t>
      </w:r>
      <w:r w:rsidRPr="008B6E49">
        <w:rPr>
          <w:b/>
          <w:bCs/>
          <w:lang w:val="fr-CA"/>
        </w:rPr>
        <w:t xml:space="preserve"> locale</w:t>
      </w:r>
      <w:r w:rsidRPr="008B6E49">
        <w:rPr>
          <w:b/>
          <w:bCs/>
          <w:lang w:val="fr-CA"/>
        </w:rPr>
        <w:t>s</w:t>
      </w:r>
    </w:p>
    <w:p w14:paraId="0CA0D57D" w14:textId="260A84A3" w:rsidR="008B6E49" w:rsidRPr="008B6E49" w:rsidRDefault="008B6E49" w:rsidP="008B6E49">
      <w:pPr>
        <w:rPr>
          <w:lang w:val="fr-CA"/>
        </w:rPr>
      </w:pPr>
      <w:r w:rsidRPr="008B6E49">
        <w:rPr>
          <w:lang w:val="fr-CA"/>
        </w:rPr>
        <w:t xml:space="preserve">Le comité COMTRA s'est réuni le 5 octobre 2023 pour commencer à organiser la Conférence des </w:t>
      </w:r>
      <w:r w:rsidRPr="008B6E49">
        <w:rPr>
          <w:lang w:val="fr-CA"/>
        </w:rPr>
        <w:t>pr</w:t>
      </w:r>
      <w:r>
        <w:rPr>
          <w:lang w:val="fr-CA"/>
        </w:rPr>
        <w:t>é</w:t>
      </w:r>
      <w:r w:rsidRPr="008B6E49">
        <w:rPr>
          <w:lang w:val="fr-CA"/>
        </w:rPr>
        <w:t>sidents-</w:t>
      </w:r>
      <w:r>
        <w:rPr>
          <w:lang w:val="fr-CA"/>
        </w:rPr>
        <w:t>es</w:t>
      </w:r>
      <w:r w:rsidRPr="008B6E49">
        <w:rPr>
          <w:lang w:val="fr-CA"/>
        </w:rPr>
        <w:t xml:space="preserve"> de</w:t>
      </w:r>
      <w:r>
        <w:rPr>
          <w:lang w:val="fr-CA"/>
        </w:rPr>
        <w:t>s</w:t>
      </w:r>
      <w:r w:rsidRPr="008B6E49">
        <w:rPr>
          <w:lang w:val="fr-CA"/>
        </w:rPr>
        <w:t xml:space="preserve"> section</w:t>
      </w:r>
      <w:r>
        <w:rPr>
          <w:lang w:val="fr-CA"/>
        </w:rPr>
        <w:t>s</w:t>
      </w:r>
      <w:r w:rsidRPr="008B6E49">
        <w:rPr>
          <w:lang w:val="fr-CA"/>
        </w:rPr>
        <w:t xml:space="preserve"> locale</w:t>
      </w:r>
      <w:r>
        <w:rPr>
          <w:lang w:val="fr-CA"/>
        </w:rPr>
        <w:t>s</w:t>
      </w:r>
      <w:r w:rsidRPr="008B6E49">
        <w:rPr>
          <w:lang w:val="fr-CA"/>
        </w:rPr>
        <w:t xml:space="preserve"> (CP</w:t>
      </w:r>
      <w:r>
        <w:rPr>
          <w:lang w:val="fr-CA"/>
        </w:rPr>
        <w:t>SL</w:t>
      </w:r>
      <w:r w:rsidRPr="008B6E49">
        <w:rPr>
          <w:lang w:val="fr-CA"/>
        </w:rPr>
        <w:t>) de 2024.  Une communication a été envoyée aux vice-présidents</w:t>
      </w:r>
      <w:r w:rsidRPr="008B6E49">
        <w:rPr>
          <w:lang w:val="fr-CA"/>
        </w:rPr>
        <w:t>-e</w:t>
      </w:r>
      <w:r>
        <w:rPr>
          <w:lang w:val="fr-CA"/>
        </w:rPr>
        <w:t>s</w:t>
      </w:r>
      <w:r w:rsidRPr="008B6E49">
        <w:rPr>
          <w:lang w:val="fr-CA"/>
        </w:rPr>
        <w:t xml:space="preserve"> pour identifier les représentants régionaux qui siégeraient en tant que comité pour fournir des recommandations sur l'ordre du jour. La </w:t>
      </w:r>
      <w:r>
        <w:rPr>
          <w:lang w:val="fr-CA"/>
        </w:rPr>
        <w:t xml:space="preserve">comité COMTRA </w:t>
      </w:r>
      <w:r w:rsidRPr="008B6E49">
        <w:rPr>
          <w:lang w:val="fr-CA"/>
        </w:rPr>
        <w:t>a rencontré le comité régional des présidents</w:t>
      </w:r>
      <w:r>
        <w:rPr>
          <w:lang w:val="fr-CA"/>
        </w:rPr>
        <w:t>-es</w:t>
      </w:r>
      <w:r w:rsidRPr="008B6E49">
        <w:rPr>
          <w:lang w:val="fr-CA"/>
        </w:rPr>
        <w:t xml:space="preserve"> de section locale le 8 novembre 2023 pour discuter des attentes de leur comité et fournir quelques pratiques antérieures.  Le comité</w:t>
      </w:r>
      <w:r>
        <w:rPr>
          <w:lang w:val="fr-CA"/>
        </w:rPr>
        <w:t xml:space="preserve"> pour la conférence</w:t>
      </w:r>
      <w:r w:rsidRPr="008B6E49">
        <w:rPr>
          <w:lang w:val="fr-CA"/>
        </w:rPr>
        <w:t xml:space="preserve"> s'est réuni trois fois entre le 16 et le 30 novembre 2023 et a soumis ses recommandations à COMTRA.</w:t>
      </w:r>
    </w:p>
    <w:p w14:paraId="112ADCDA" w14:textId="2131C2DD" w:rsidR="008B6E49" w:rsidRPr="008B6E49" w:rsidRDefault="008B6E49" w:rsidP="008B6E49">
      <w:pPr>
        <w:rPr>
          <w:lang w:val="fr-CA"/>
        </w:rPr>
      </w:pPr>
      <w:r w:rsidRPr="008B6E49">
        <w:rPr>
          <w:lang w:val="fr-CA"/>
        </w:rPr>
        <w:t xml:space="preserve">COMTRA s'est réunie le 8 décembre 2024 pour discuter des soumissions, puis s'est réunie le 9 décembre 2024 avec le comité </w:t>
      </w:r>
      <w:r>
        <w:rPr>
          <w:lang w:val="fr-CA"/>
        </w:rPr>
        <w:t xml:space="preserve">de conférence </w:t>
      </w:r>
      <w:r w:rsidRPr="008B6E49">
        <w:rPr>
          <w:lang w:val="fr-CA"/>
        </w:rPr>
        <w:t>et a finalisé un ordre du jour.</w:t>
      </w:r>
    </w:p>
    <w:p w14:paraId="346752C4" w14:textId="213C38CF" w:rsidR="008B6E49" w:rsidRPr="008B6E49" w:rsidRDefault="008B6E49" w:rsidP="008B6E49">
      <w:pPr>
        <w:rPr>
          <w:lang w:val="fr-CA"/>
        </w:rPr>
      </w:pPr>
      <w:r w:rsidRPr="008B6E49">
        <w:rPr>
          <w:lang w:val="fr-CA"/>
        </w:rPr>
        <w:t xml:space="preserve">COMTRA s'est réunie le 31 janvier 2024 pour discuter des considérations de dernière minute de l'ordre du jour.  </w:t>
      </w:r>
    </w:p>
    <w:p w14:paraId="7ADEEC30" w14:textId="3229AE44" w:rsidR="008B6E49" w:rsidRPr="008B6E49" w:rsidRDefault="008B6E49" w:rsidP="008B6E49">
      <w:pPr>
        <w:rPr>
          <w:lang w:val="fr-CA"/>
        </w:rPr>
      </w:pPr>
      <w:r w:rsidRPr="008B6E49">
        <w:rPr>
          <w:lang w:val="fr-CA"/>
        </w:rPr>
        <w:t>L</w:t>
      </w:r>
      <w:r>
        <w:rPr>
          <w:lang w:val="fr-CA"/>
        </w:rPr>
        <w:t xml:space="preserve">a Conférence des présidents-es des sections locales </w:t>
      </w:r>
      <w:r w:rsidRPr="008B6E49">
        <w:rPr>
          <w:lang w:val="fr-CA"/>
        </w:rPr>
        <w:t>2024 se tiendra du 23 au 23 février 2024 à l'hôtel Château Laurier, à Ottawa (Ontario).</w:t>
      </w:r>
    </w:p>
    <w:p w14:paraId="5517D61D" w14:textId="1B440C34" w:rsidR="008B6E49" w:rsidRPr="008B6E49" w:rsidRDefault="008B6E49" w:rsidP="008B6E49">
      <w:pPr>
        <w:rPr>
          <w:b/>
          <w:bCs/>
          <w:lang w:val="fr-CA"/>
        </w:rPr>
      </w:pPr>
      <w:r w:rsidRPr="008B6E49">
        <w:rPr>
          <w:b/>
          <w:bCs/>
          <w:lang w:val="fr-CA"/>
        </w:rPr>
        <w:t>Manuel des vice-présidents</w:t>
      </w:r>
      <w:r w:rsidRPr="008B6E49">
        <w:rPr>
          <w:b/>
          <w:bCs/>
          <w:lang w:val="fr-CA"/>
        </w:rPr>
        <w:t>-e</w:t>
      </w:r>
      <w:r>
        <w:rPr>
          <w:b/>
          <w:bCs/>
          <w:lang w:val="fr-CA"/>
        </w:rPr>
        <w:t>s</w:t>
      </w:r>
    </w:p>
    <w:p w14:paraId="0E7DE6F0" w14:textId="3806757A" w:rsidR="008B6E49" w:rsidRPr="008B6E49" w:rsidRDefault="008B6E49" w:rsidP="008B6E49">
      <w:r w:rsidRPr="008B6E49">
        <w:rPr>
          <w:lang w:val="fr-CA"/>
        </w:rPr>
        <w:t>Le comité COMTRA s'est réuni en personne les 1 et 2 novembre pour passer en revue le travail effectué sur le manuel des vice-présidents</w:t>
      </w:r>
      <w:r w:rsidRPr="008B6E49">
        <w:rPr>
          <w:lang w:val="fr-CA"/>
        </w:rPr>
        <w:t>-e</w:t>
      </w:r>
      <w:r>
        <w:rPr>
          <w:lang w:val="fr-CA"/>
        </w:rPr>
        <w:t>s</w:t>
      </w:r>
      <w:r w:rsidRPr="008B6E49">
        <w:rPr>
          <w:lang w:val="fr-CA"/>
        </w:rPr>
        <w:t xml:space="preserve"> et pour fournir des commentaires sur des éléments supplémentaires pour le document qui sera mis à jour au fur et à mesure que nous identifions d'autres informations qui seraient utiles pour nos vice-présidents</w:t>
      </w:r>
      <w:r>
        <w:rPr>
          <w:lang w:val="fr-CA"/>
        </w:rPr>
        <w:t>-es</w:t>
      </w:r>
      <w:r w:rsidRPr="008B6E49">
        <w:rPr>
          <w:lang w:val="fr-CA"/>
        </w:rPr>
        <w:t xml:space="preserve"> régionaux.  COMTRA partagera le lien vers le manuel pour que les </w:t>
      </w:r>
      <w:r>
        <w:rPr>
          <w:lang w:val="fr-CA"/>
        </w:rPr>
        <w:t xml:space="preserve">VPs </w:t>
      </w:r>
      <w:r w:rsidRPr="008B6E49">
        <w:rPr>
          <w:lang w:val="fr-CA"/>
        </w:rPr>
        <w:t xml:space="preserve">puissent apporter leur contribution.  </w:t>
      </w:r>
      <w:r w:rsidRPr="008B6E49">
        <w:t>Veuillez noter qu'il s'agit d'un document évolutif et que COMTRA continuera à le mettre à jour si nécessaire.</w:t>
      </w:r>
    </w:p>
    <w:p w14:paraId="0F1134D8" w14:textId="77777777" w:rsidR="008B6E49" w:rsidRPr="008B6E49" w:rsidRDefault="008B6E49" w:rsidP="008B6E49">
      <w:pPr>
        <w:rPr>
          <w:b/>
          <w:bCs/>
        </w:rPr>
      </w:pPr>
      <w:r w:rsidRPr="008B6E49">
        <w:rPr>
          <w:b/>
          <w:bCs/>
        </w:rPr>
        <w:t>Révision du module de formation</w:t>
      </w:r>
    </w:p>
    <w:p w14:paraId="22250A07" w14:textId="1D833D3C" w:rsidR="008B6E49" w:rsidRPr="008B6E49" w:rsidRDefault="008B6E49" w:rsidP="008B6E49">
      <w:pPr>
        <w:rPr>
          <w:lang w:val="fr-CA"/>
        </w:rPr>
      </w:pPr>
      <w:r w:rsidRPr="008B6E49">
        <w:rPr>
          <w:lang w:val="fr-CA"/>
        </w:rPr>
        <w:t xml:space="preserve">La réunion en personne du comité COMTRA a également servi à examiner et à mettre à jour les modules de formation 1 - La section locale, Module 4 - Bâtir des leaders confiants et Module 6 - Rôle du délégué syndical. COMTRA entreprendra la révision du module 2 - Compétences en communication, du </w:t>
      </w:r>
      <w:r w:rsidRPr="008B6E49">
        <w:rPr>
          <w:lang w:val="fr-CA"/>
        </w:rPr>
        <w:t>M</w:t>
      </w:r>
      <w:r w:rsidRPr="008B6E49">
        <w:rPr>
          <w:lang w:val="fr-CA"/>
        </w:rPr>
        <w:t xml:space="preserve">odule 3 - Communications publiques efficaces et du </w:t>
      </w:r>
      <w:r>
        <w:rPr>
          <w:lang w:val="fr-CA"/>
        </w:rPr>
        <w:t>M</w:t>
      </w:r>
      <w:r w:rsidRPr="008B6E49">
        <w:rPr>
          <w:lang w:val="fr-CA"/>
        </w:rPr>
        <w:t xml:space="preserve">odule 5 - Stratégies proactives en milieu de travail. Les </w:t>
      </w:r>
      <w:r>
        <w:rPr>
          <w:lang w:val="fr-CA"/>
        </w:rPr>
        <w:t>ART</w:t>
      </w:r>
      <w:r w:rsidRPr="008B6E49">
        <w:rPr>
          <w:lang w:val="fr-CA"/>
        </w:rPr>
        <w:t xml:space="preserve"> dispensent les modules 7, 8 et 9 et procèdent à un examen continu et à des changements de contenu si nécessaire.</w:t>
      </w:r>
    </w:p>
    <w:p w14:paraId="01FE73EE" w14:textId="5B7527AA" w:rsidR="008B6E49" w:rsidRPr="008B6E49" w:rsidRDefault="008B6E49" w:rsidP="008B6E49">
      <w:pPr>
        <w:rPr>
          <w:lang w:val="fr-CA"/>
        </w:rPr>
      </w:pPr>
      <w:r w:rsidRPr="008B6E49">
        <w:rPr>
          <w:lang w:val="fr-CA"/>
        </w:rPr>
        <w:t>COMTRA compte sur les vice-présidents</w:t>
      </w:r>
      <w:r>
        <w:rPr>
          <w:lang w:val="fr-CA"/>
        </w:rPr>
        <w:t>-es</w:t>
      </w:r>
      <w:r w:rsidRPr="008B6E49">
        <w:rPr>
          <w:lang w:val="fr-CA"/>
        </w:rPr>
        <w:t xml:space="preserve"> des régions pour déterminer les besoins en formation de leur région et la prestation des modules animés par les membres.  COMTRA aimerait déterminer si des facilitateurs membres sont nécessaires au niveau régional ou si l'UEDN continue avec le modèle de facilitateur régional ou si nous avons un modèle de facilitateur national.  Cela aidera COMTRA à orienter ses futurs efforts de recrutement.</w:t>
      </w:r>
    </w:p>
    <w:p w14:paraId="19B22C95" w14:textId="3ABB78BB" w:rsidR="008B6E49" w:rsidRPr="008B6E49" w:rsidRDefault="008B6E49" w:rsidP="008B6E49">
      <w:pPr>
        <w:rPr>
          <w:lang w:val="fr-CA"/>
        </w:rPr>
      </w:pPr>
      <w:r w:rsidRPr="008B6E49">
        <w:rPr>
          <w:lang w:val="fr-CA"/>
        </w:rPr>
        <w:t xml:space="preserve">Respectueusement soumis au nom </w:t>
      </w:r>
      <w:r>
        <w:rPr>
          <w:lang w:val="fr-CA"/>
        </w:rPr>
        <w:t>d</w:t>
      </w:r>
      <w:r w:rsidRPr="008B6E49">
        <w:rPr>
          <w:lang w:val="fr-CA"/>
        </w:rPr>
        <w:t>u</w:t>
      </w:r>
      <w:r>
        <w:rPr>
          <w:lang w:val="fr-CA"/>
        </w:rPr>
        <w:t xml:space="preserve"> comité</w:t>
      </w:r>
    </w:p>
    <w:p w14:paraId="63650FAB" w14:textId="77777777" w:rsidR="008B6E49" w:rsidRPr="008B6E49" w:rsidRDefault="008B6E49" w:rsidP="008B6E49">
      <w:pPr>
        <w:spacing w:after="0"/>
        <w:rPr>
          <w:lang w:val="fr-CA"/>
        </w:rPr>
      </w:pPr>
      <w:r w:rsidRPr="008B6E49">
        <w:rPr>
          <w:lang w:val="fr-CA"/>
        </w:rPr>
        <w:t xml:space="preserve">Paul Jones VPE </w:t>
      </w:r>
    </w:p>
    <w:p w14:paraId="13067881" w14:textId="3FECFCE9" w:rsidR="00BD6666" w:rsidRPr="008B6E49" w:rsidRDefault="008B6E49" w:rsidP="008B6E49">
      <w:pPr>
        <w:spacing w:after="0"/>
        <w:rPr>
          <w:lang w:val="fr-CA"/>
        </w:rPr>
      </w:pPr>
      <w:r w:rsidRPr="008B6E49">
        <w:rPr>
          <w:lang w:val="fr-CA"/>
        </w:rPr>
        <w:t>Président</w:t>
      </w:r>
      <w:r>
        <w:rPr>
          <w:lang w:val="fr-CA"/>
        </w:rPr>
        <w:t xml:space="preserve"> du comité</w:t>
      </w:r>
    </w:p>
    <w:sectPr w:rsidR="00BD6666" w:rsidRPr="008B6E49" w:rsidSect="004B6538">
      <w:pgSz w:w="12240" w:h="15840"/>
      <w:pgMar w:top="720"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713D6"/>
    <w:multiLevelType w:val="hybridMultilevel"/>
    <w:tmpl w:val="3C96C0BC"/>
    <w:lvl w:ilvl="0" w:tplc="3B3E2614">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6172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ocumentProtection w:edit="readOnly"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4C9"/>
    <w:rsid w:val="00007F9F"/>
    <w:rsid w:val="0001711D"/>
    <w:rsid w:val="000239D9"/>
    <w:rsid w:val="00036CC1"/>
    <w:rsid w:val="000938B7"/>
    <w:rsid w:val="001040D8"/>
    <w:rsid w:val="001710D5"/>
    <w:rsid w:val="00180BD0"/>
    <w:rsid w:val="001A1F99"/>
    <w:rsid w:val="00244602"/>
    <w:rsid w:val="0025430A"/>
    <w:rsid w:val="00276693"/>
    <w:rsid w:val="002832D6"/>
    <w:rsid w:val="002840E0"/>
    <w:rsid w:val="002D2D4D"/>
    <w:rsid w:val="00310A6F"/>
    <w:rsid w:val="0032249D"/>
    <w:rsid w:val="00322B84"/>
    <w:rsid w:val="00325BF2"/>
    <w:rsid w:val="003B1761"/>
    <w:rsid w:val="003B7CA4"/>
    <w:rsid w:val="003C1F88"/>
    <w:rsid w:val="004339DF"/>
    <w:rsid w:val="00462E96"/>
    <w:rsid w:val="004A342B"/>
    <w:rsid w:val="004A54C9"/>
    <w:rsid w:val="004B6538"/>
    <w:rsid w:val="004F6446"/>
    <w:rsid w:val="00560D61"/>
    <w:rsid w:val="005635E2"/>
    <w:rsid w:val="00565A9A"/>
    <w:rsid w:val="005A0377"/>
    <w:rsid w:val="00613FA4"/>
    <w:rsid w:val="006A2320"/>
    <w:rsid w:val="006F58EF"/>
    <w:rsid w:val="00722913"/>
    <w:rsid w:val="007665C7"/>
    <w:rsid w:val="00824A37"/>
    <w:rsid w:val="008413CF"/>
    <w:rsid w:val="008B6E49"/>
    <w:rsid w:val="008C58E8"/>
    <w:rsid w:val="00930173"/>
    <w:rsid w:val="00942B51"/>
    <w:rsid w:val="00957B78"/>
    <w:rsid w:val="00967199"/>
    <w:rsid w:val="009A4C53"/>
    <w:rsid w:val="009F37B5"/>
    <w:rsid w:val="009F3E09"/>
    <w:rsid w:val="00A6095E"/>
    <w:rsid w:val="00AB64A6"/>
    <w:rsid w:val="00B53F16"/>
    <w:rsid w:val="00B82097"/>
    <w:rsid w:val="00B91626"/>
    <w:rsid w:val="00BB5C99"/>
    <w:rsid w:val="00BD6666"/>
    <w:rsid w:val="00BF75B2"/>
    <w:rsid w:val="00C055DF"/>
    <w:rsid w:val="00C113AA"/>
    <w:rsid w:val="00C2475C"/>
    <w:rsid w:val="00C5387B"/>
    <w:rsid w:val="00C712E4"/>
    <w:rsid w:val="00C75601"/>
    <w:rsid w:val="00CB08BC"/>
    <w:rsid w:val="00CB5DC9"/>
    <w:rsid w:val="00CF0558"/>
    <w:rsid w:val="00D06E4B"/>
    <w:rsid w:val="00DA5F46"/>
    <w:rsid w:val="00DF1602"/>
    <w:rsid w:val="00FF5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0959"/>
  <w15:chartTrackingRefBased/>
  <w15:docId w15:val="{4C71B54A-2BB1-419B-A8ED-103352725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E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39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9D9"/>
    <w:rPr>
      <w:rFonts w:ascii="Tahoma" w:hAnsi="Tahoma" w:cs="Tahoma"/>
      <w:sz w:val="16"/>
      <w:szCs w:val="16"/>
    </w:rPr>
  </w:style>
  <w:style w:type="paragraph" w:styleId="PlainText">
    <w:name w:val="Plain Text"/>
    <w:basedOn w:val="Normal"/>
    <w:link w:val="PlainTextChar"/>
    <w:uiPriority w:val="99"/>
    <w:unhideWhenUsed/>
    <w:rsid w:val="002D2D4D"/>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2D2D4D"/>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OFFICE\TEMPLATES\letterhead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D0BAA-75DB-4014-9ED3-61E2932D2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letterhead_template.dot</Template>
  <TotalTime>11</TotalTime>
  <Pages>2</Pages>
  <Words>468</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UNDE-UEDN</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Winger</dc:creator>
  <cp:keywords/>
  <cp:lastModifiedBy>Sandra Mombourquette</cp:lastModifiedBy>
  <cp:revision>3</cp:revision>
  <dcterms:created xsi:type="dcterms:W3CDTF">2024-02-14T18:59:00Z</dcterms:created>
  <dcterms:modified xsi:type="dcterms:W3CDTF">2024-02-14T19:10:00Z</dcterms:modified>
</cp:coreProperties>
</file>