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875A7" w14:textId="77777777" w:rsidR="009B0373" w:rsidRDefault="009B0373">
      <w:pPr>
        <w:rPr>
          <w:sz w:val="32"/>
          <w:szCs w:val="32"/>
        </w:rPr>
      </w:pPr>
    </w:p>
    <w:p w14:paraId="20774F45" w14:textId="1B4B3D5E"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La réunion a eu lieu le 8 mai 2024. Le C</w:t>
      </w:r>
      <w:r>
        <w:rPr>
          <w:rFonts w:ascii="Arial" w:hAnsi="Arial" w:cs="Arial"/>
          <w:sz w:val="22"/>
          <w:szCs w:val="22"/>
          <w:lang w:val="fr-CA"/>
        </w:rPr>
        <w:t>-</w:t>
      </w:r>
      <w:r w:rsidRPr="00682924">
        <w:rPr>
          <w:rFonts w:ascii="Arial" w:hAnsi="Arial" w:cs="Arial"/>
          <w:sz w:val="22"/>
          <w:szCs w:val="22"/>
          <w:lang w:val="fr-CA"/>
        </w:rPr>
        <w:t xml:space="preserve">am Topshee a déclaré qu'à travers le Nord, fort et libre, il y avait de bonnes nouvelles pour la Marine, y compris l'expansion de notre flotte de sous-marins par l'ajout de 8 nouveaux navires, l'achat se fera à l'étranger, mais l'entretien restera au Canada. Il a également ajouté que lors de sa réunion avec le ministre de la Défense, il a évoqué la possibilité d'acquérir des sous-marins nucléaires, mais qu'il ne voyait pas la nécessité d'en acheter un, ni la possibilité de le faire à un prix abordable.  </w:t>
      </w:r>
    </w:p>
    <w:p w14:paraId="1C28DFF0" w14:textId="77777777"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Le nouveau budget contient une bonne nouvelle : 10 millions de dollars ont été alloués à la maintenance des frégates de la classe Halifax.</w:t>
      </w:r>
    </w:p>
    <w:p w14:paraId="6723B3CE" w14:textId="77777777"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Une révision de la classification est en cours pour les officiers de navire et il s'agira très probablement d'une mise à niveau, qui devrait intervenir après la réussite de la formation ASD.</w:t>
      </w:r>
    </w:p>
    <w:p w14:paraId="5FB5D9D3" w14:textId="77777777"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 xml:space="preserve">Cela n'aura aucune incidence sur la classification des membres de l'UEDN faisant partie de l'équipage des navires. </w:t>
      </w:r>
    </w:p>
    <w:p w14:paraId="5E725462" w14:textId="77777777"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L'UEDN fait part de ses préoccupations concernant la nouvelle directive du SCT qui oblige les membres à être au travail au moins trois jours. L'amiral comprend la frustration que les membres peuvent ressentir, mais il laissera la direction locale s'occuper de cette question, tout en reconnaissant les avantages que cela représente pour certains membres.</w:t>
      </w:r>
    </w:p>
    <w:p w14:paraId="631C208C" w14:textId="5C759680"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 xml:space="preserve">L'UEDN demande comment l'annonce des réductions de la fonction publique par attrition affectera les membres civils de la MRC. L'amiral déclare que la Marine n'a pas l'intention de supprimer des emplois par attrition pour le moment et qu'elle souhaiterait plutôt une croissance. </w:t>
      </w:r>
    </w:p>
    <w:p w14:paraId="491978BF" w14:textId="77777777"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 xml:space="preserve">18 nouveaux employés ont été embauchés pour s'occuper des habilitations de sécurité dans l'espoir d'accélérer le processus. Il a été suggéré que les personnes qui envoient des documents pour une habilitation de sécurité ne fournissent que l'information requise, et que si quelqu'un a un poste qui nécessite une exception, il communique avec le bureau de la formation dans l'espoir d'accélérer le processus. </w:t>
      </w:r>
    </w:p>
    <w:p w14:paraId="713A01B7" w14:textId="77777777" w:rsidR="00682924" w:rsidRPr="00682924" w:rsidRDefault="00682924" w:rsidP="00682924">
      <w:pPr>
        <w:rPr>
          <w:rFonts w:ascii="Arial" w:hAnsi="Arial" w:cs="Arial"/>
          <w:sz w:val="22"/>
          <w:szCs w:val="22"/>
          <w:lang w:val="fr-CA"/>
        </w:rPr>
      </w:pPr>
    </w:p>
    <w:p w14:paraId="5960AA83" w14:textId="77777777"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Respectueusement soumis par</w:t>
      </w:r>
    </w:p>
    <w:p w14:paraId="6C7A461E" w14:textId="392DB66E" w:rsidR="00682924" w:rsidRPr="00682924" w:rsidRDefault="00682924" w:rsidP="00682924">
      <w:pPr>
        <w:rPr>
          <w:rFonts w:ascii="Arial" w:hAnsi="Arial" w:cs="Arial"/>
          <w:sz w:val="22"/>
          <w:szCs w:val="22"/>
          <w:lang w:val="fr-CA"/>
        </w:rPr>
      </w:pPr>
      <w:r w:rsidRPr="00682924">
        <w:rPr>
          <w:rFonts w:ascii="Arial" w:hAnsi="Arial" w:cs="Arial"/>
          <w:sz w:val="22"/>
          <w:szCs w:val="22"/>
          <w:lang w:val="fr-CA"/>
        </w:rPr>
        <w:t>Marcelo Lazaro VP</w:t>
      </w:r>
      <w:r>
        <w:rPr>
          <w:rFonts w:ascii="Arial" w:hAnsi="Arial" w:cs="Arial"/>
          <w:sz w:val="22"/>
          <w:szCs w:val="22"/>
          <w:lang w:val="fr-CA"/>
        </w:rPr>
        <w:t xml:space="preserve"> C.B.</w:t>
      </w:r>
      <w:r w:rsidRPr="00682924">
        <w:rPr>
          <w:rFonts w:ascii="Arial" w:hAnsi="Arial" w:cs="Arial"/>
          <w:sz w:val="22"/>
          <w:szCs w:val="22"/>
          <w:lang w:val="fr-CA"/>
        </w:rPr>
        <w:t xml:space="preserve"> </w:t>
      </w:r>
    </w:p>
    <w:p w14:paraId="3119C7A5" w14:textId="16DB49D1" w:rsidR="00682924" w:rsidRPr="00682924" w:rsidRDefault="00682924" w:rsidP="00682924">
      <w:pPr>
        <w:rPr>
          <w:rFonts w:ascii="Arial" w:hAnsi="Arial" w:cs="Arial"/>
          <w:sz w:val="22"/>
          <w:szCs w:val="22"/>
        </w:rPr>
      </w:pPr>
      <w:r w:rsidRPr="00682924">
        <w:rPr>
          <w:rFonts w:ascii="Arial" w:hAnsi="Arial" w:cs="Arial"/>
          <w:sz w:val="22"/>
          <w:szCs w:val="22"/>
        </w:rPr>
        <w:t>Bill Kroeger DVP</w:t>
      </w:r>
      <w:r>
        <w:rPr>
          <w:rFonts w:ascii="Arial" w:hAnsi="Arial" w:cs="Arial"/>
          <w:sz w:val="22"/>
          <w:szCs w:val="22"/>
        </w:rPr>
        <w:t xml:space="preserve"> N.É.</w:t>
      </w:r>
    </w:p>
    <w:sectPr w:rsidR="00682924" w:rsidRPr="0068292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C0AF1" w14:textId="77777777" w:rsidR="002F43F7" w:rsidRDefault="002F43F7" w:rsidP="009B5457">
      <w:pPr>
        <w:spacing w:after="0" w:line="240" w:lineRule="auto"/>
      </w:pPr>
      <w:r>
        <w:separator/>
      </w:r>
    </w:p>
  </w:endnote>
  <w:endnote w:type="continuationSeparator" w:id="0">
    <w:p w14:paraId="071895A5" w14:textId="77777777" w:rsidR="002F43F7" w:rsidRDefault="002F43F7" w:rsidP="009B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EB4E0" w14:textId="77777777" w:rsidR="002F43F7" w:rsidRDefault="002F43F7" w:rsidP="009B5457">
      <w:pPr>
        <w:spacing w:after="0" w:line="240" w:lineRule="auto"/>
      </w:pPr>
      <w:r>
        <w:separator/>
      </w:r>
    </w:p>
  </w:footnote>
  <w:footnote w:type="continuationSeparator" w:id="0">
    <w:p w14:paraId="59D4CE7E" w14:textId="77777777" w:rsidR="002F43F7" w:rsidRDefault="002F43F7" w:rsidP="009B5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38FDD" w14:textId="1A26BE2E" w:rsidR="009B5457" w:rsidRPr="00682924" w:rsidRDefault="009B5457" w:rsidP="009B5457">
    <w:pPr>
      <w:pStyle w:val="Header"/>
      <w:jc w:val="center"/>
      <w:rPr>
        <w:b/>
        <w:bCs/>
        <w:sz w:val="48"/>
        <w:szCs w:val="48"/>
        <w:u w:val="single"/>
        <w:lang w:val="fr-CA"/>
      </w:rPr>
    </w:pPr>
    <w:r w:rsidRPr="00682924">
      <w:rPr>
        <w:b/>
        <w:bCs/>
        <w:sz w:val="48"/>
        <w:szCs w:val="48"/>
        <w:u w:val="single"/>
        <w:lang w:val="fr-CA"/>
      </w:rPr>
      <w:t>R</w:t>
    </w:r>
    <w:r w:rsidR="00682924" w:rsidRPr="00682924">
      <w:rPr>
        <w:b/>
        <w:bCs/>
        <w:sz w:val="48"/>
        <w:szCs w:val="48"/>
        <w:u w:val="single"/>
        <w:lang w:val="fr-CA"/>
      </w:rPr>
      <w:t>apport de la M</w:t>
    </w:r>
    <w:r w:rsidR="00682924">
      <w:rPr>
        <w:b/>
        <w:bCs/>
        <w:sz w:val="48"/>
        <w:szCs w:val="48"/>
        <w:u w:val="single"/>
        <w:lang w:val="fr-CA"/>
      </w:rPr>
      <w:t>arine Royale Canadienne</w:t>
    </w:r>
  </w:p>
  <w:p w14:paraId="57F62628" w14:textId="29B8380E" w:rsidR="009B5457" w:rsidRPr="00682924" w:rsidRDefault="009B5457" w:rsidP="009B5457">
    <w:pPr>
      <w:pStyle w:val="Header"/>
      <w:jc w:val="center"/>
      <w:rPr>
        <w:b/>
        <w:bCs/>
        <w:sz w:val="48"/>
        <w:szCs w:val="48"/>
        <w:u w:val="single"/>
        <w:lang w:val="fr-CA"/>
      </w:rPr>
    </w:pPr>
    <w:r w:rsidRPr="00682924">
      <w:rPr>
        <w:b/>
        <w:bCs/>
        <w:sz w:val="48"/>
        <w:szCs w:val="48"/>
        <w:u w:val="single"/>
        <w:lang w:val="fr-CA"/>
      </w:rPr>
      <w:t>22-24</w:t>
    </w:r>
    <w:r w:rsidR="00682924">
      <w:rPr>
        <w:b/>
        <w:bCs/>
        <w:sz w:val="48"/>
        <w:szCs w:val="48"/>
        <w:u w:val="single"/>
        <w:lang w:val="fr-CA"/>
      </w:rPr>
      <w:t xml:space="preserve"> mai</w:t>
    </w:r>
    <w:r w:rsidRPr="00682924">
      <w:rPr>
        <w:b/>
        <w:bCs/>
        <w:sz w:val="48"/>
        <w:szCs w:val="48"/>
        <w:u w:val="single"/>
        <w:lang w:val="fr-CA"/>
      </w:rPr>
      <w:t xml:space="preserve">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57"/>
    <w:rsid w:val="002F43F7"/>
    <w:rsid w:val="003D6F0D"/>
    <w:rsid w:val="00497A99"/>
    <w:rsid w:val="00682924"/>
    <w:rsid w:val="006A49E4"/>
    <w:rsid w:val="0082769B"/>
    <w:rsid w:val="009B0373"/>
    <w:rsid w:val="009B5457"/>
    <w:rsid w:val="00AA6AA0"/>
    <w:rsid w:val="00BF596E"/>
    <w:rsid w:val="00C115B1"/>
    <w:rsid w:val="00EE3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7CD6"/>
  <w15:chartTrackingRefBased/>
  <w15:docId w15:val="{27A7627E-B857-4043-8F69-B6EAB31E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4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4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4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4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4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4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4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4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4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4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4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4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457"/>
    <w:rPr>
      <w:rFonts w:eastAsiaTheme="majorEastAsia" w:cstheme="majorBidi"/>
      <w:color w:val="272727" w:themeColor="text1" w:themeTint="D8"/>
    </w:rPr>
  </w:style>
  <w:style w:type="paragraph" w:styleId="Title">
    <w:name w:val="Title"/>
    <w:basedOn w:val="Normal"/>
    <w:next w:val="Normal"/>
    <w:link w:val="TitleChar"/>
    <w:uiPriority w:val="10"/>
    <w:qFormat/>
    <w:rsid w:val="009B5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4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457"/>
    <w:pPr>
      <w:spacing w:before="160"/>
      <w:jc w:val="center"/>
    </w:pPr>
    <w:rPr>
      <w:i/>
      <w:iCs/>
      <w:color w:val="404040" w:themeColor="text1" w:themeTint="BF"/>
    </w:rPr>
  </w:style>
  <w:style w:type="character" w:customStyle="1" w:styleId="QuoteChar">
    <w:name w:val="Quote Char"/>
    <w:basedOn w:val="DefaultParagraphFont"/>
    <w:link w:val="Quote"/>
    <w:uiPriority w:val="29"/>
    <w:rsid w:val="009B5457"/>
    <w:rPr>
      <w:i/>
      <w:iCs/>
      <w:color w:val="404040" w:themeColor="text1" w:themeTint="BF"/>
    </w:rPr>
  </w:style>
  <w:style w:type="paragraph" w:styleId="ListParagraph">
    <w:name w:val="List Paragraph"/>
    <w:basedOn w:val="Normal"/>
    <w:uiPriority w:val="34"/>
    <w:qFormat/>
    <w:rsid w:val="009B5457"/>
    <w:pPr>
      <w:ind w:left="720"/>
      <w:contextualSpacing/>
    </w:pPr>
  </w:style>
  <w:style w:type="character" w:styleId="IntenseEmphasis">
    <w:name w:val="Intense Emphasis"/>
    <w:basedOn w:val="DefaultParagraphFont"/>
    <w:uiPriority w:val="21"/>
    <w:qFormat/>
    <w:rsid w:val="009B5457"/>
    <w:rPr>
      <w:i/>
      <w:iCs/>
      <w:color w:val="0F4761" w:themeColor="accent1" w:themeShade="BF"/>
    </w:rPr>
  </w:style>
  <w:style w:type="paragraph" w:styleId="IntenseQuote">
    <w:name w:val="Intense Quote"/>
    <w:basedOn w:val="Normal"/>
    <w:next w:val="Normal"/>
    <w:link w:val="IntenseQuoteChar"/>
    <w:uiPriority w:val="30"/>
    <w:qFormat/>
    <w:rsid w:val="009B5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457"/>
    <w:rPr>
      <w:i/>
      <w:iCs/>
      <w:color w:val="0F4761" w:themeColor="accent1" w:themeShade="BF"/>
    </w:rPr>
  </w:style>
  <w:style w:type="character" w:styleId="IntenseReference">
    <w:name w:val="Intense Reference"/>
    <w:basedOn w:val="DefaultParagraphFont"/>
    <w:uiPriority w:val="32"/>
    <w:qFormat/>
    <w:rsid w:val="009B5457"/>
    <w:rPr>
      <w:b/>
      <w:bCs/>
      <w:smallCaps/>
      <w:color w:val="0F4761" w:themeColor="accent1" w:themeShade="BF"/>
      <w:spacing w:val="5"/>
    </w:rPr>
  </w:style>
  <w:style w:type="paragraph" w:styleId="Header">
    <w:name w:val="header"/>
    <w:basedOn w:val="Normal"/>
    <w:link w:val="HeaderChar"/>
    <w:uiPriority w:val="99"/>
    <w:unhideWhenUsed/>
    <w:rsid w:val="009B5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457"/>
  </w:style>
  <w:style w:type="paragraph" w:styleId="Footer">
    <w:name w:val="footer"/>
    <w:basedOn w:val="Normal"/>
    <w:link w:val="FooterChar"/>
    <w:uiPriority w:val="99"/>
    <w:unhideWhenUsed/>
    <w:rsid w:val="009B5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2024-05-13T14:50:00Z</dcterms:created>
  <dcterms:modified xsi:type="dcterms:W3CDTF">2024-05-13T14:53:00Z</dcterms:modified>
</cp:coreProperties>
</file>