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E60CB3" w14:textId="28D7141F" w:rsidR="00824111" w:rsidRPr="00824111" w:rsidRDefault="00824111" w:rsidP="00824111">
      <w:pPr>
        <w:jc w:val="center"/>
        <w:rPr>
          <w:b/>
          <w:bCs/>
          <w:lang w:val="fr-CA"/>
        </w:rPr>
      </w:pPr>
      <w:r w:rsidRPr="00824111">
        <w:rPr>
          <w:b/>
          <w:bCs/>
          <w:lang w:val="fr-CA"/>
        </w:rPr>
        <w:t xml:space="preserve">ADM Infrastructure et environnement </w:t>
      </w:r>
      <w:r>
        <w:rPr>
          <w:b/>
          <w:bCs/>
          <w:lang w:val="fr-CA"/>
        </w:rPr>
        <w:t>CCSP</w:t>
      </w:r>
    </w:p>
    <w:p w14:paraId="30821921" w14:textId="77777777" w:rsidR="00824111" w:rsidRPr="00824111" w:rsidRDefault="00824111" w:rsidP="00824111">
      <w:pPr>
        <w:jc w:val="center"/>
        <w:rPr>
          <w:b/>
          <w:bCs/>
          <w:lang w:val="fr-CA"/>
        </w:rPr>
      </w:pPr>
      <w:r w:rsidRPr="00824111">
        <w:rPr>
          <w:b/>
          <w:bCs/>
          <w:lang w:val="fr-CA"/>
        </w:rPr>
        <w:t>SMA(IE) CCSP</w:t>
      </w:r>
    </w:p>
    <w:p w14:paraId="0A0AC243" w14:textId="77777777" w:rsidR="00824111" w:rsidRPr="00824111" w:rsidRDefault="00824111" w:rsidP="00824111">
      <w:pPr>
        <w:jc w:val="center"/>
        <w:rPr>
          <w:b/>
          <w:bCs/>
          <w:lang w:val="fr-CA"/>
        </w:rPr>
      </w:pPr>
      <w:r w:rsidRPr="00824111">
        <w:rPr>
          <w:b/>
          <w:bCs/>
          <w:lang w:val="fr-CA"/>
        </w:rPr>
        <w:t>Rapport pour la réunion de l'exécutif national mai 2024</w:t>
      </w:r>
    </w:p>
    <w:p w14:paraId="59CB2B73" w14:textId="77777777" w:rsidR="00824111" w:rsidRPr="00824111" w:rsidRDefault="00824111" w:rsidP="00824111">
      <w:pPr>
        <w:rPr>
          <w:lang w:val="fr-CA"/>
        </w:rPr>
      </w:pPr>
    </w:p>
    <w:p w14:paraId="624ED3EF" w14:textId="77777777" w:rsidR="00824111" w:rsidRPr="00824111" w:rsidRDefault="00824111" w:rsidP="00824111">
      <w:pPr>
        <w:rPr>
          <w:lang w:val="fr-CA"/>
        </w:rPr>
      </w:pPr>
      <w:r w:rsidRPr="00824111">
        <w:rPr>
          <w:lang w:val="fr-CA"/>
        </w:rPr>
        <w:t>La dernière réunion du SMA(IE) a eu lieu le 17 novembre 23.  Le SMA(IE) est Rob Chambers.</w:t>
      </w:r>
    </w:p>
    <w:p w14:paraId="05256D04" w14:textId="77777777" w:rsidR="00824111" w:rsidRPr="00824111" w:rsidRDefault="00824111" w:rsidP="00824111">
      <w:pPr>
        <w:rPr>
          <w:lang w:val="fr-CA"/>
        </w:rPr>
      </w:pPr>
      <w:r w:rsidRPr="00824111">
        <w:rPr>
          <w:lang w:val="fr-CA"/>
        </w:rPr>
        <w:t>Le Mgén Martin Gros-Jean est COS(IE) et le Col Don Henley est Comd for RP Ops Gp.</w:t>
      </w:r>
    </w:p>
    <w:p w14:paraId="07D3E93B" w14:textId="77777777" w:rsidR="00824111" w:rsidRPr="00824111" w:rsidRDefault="00824111" w:rsidP="00824111">
      <w:pPr>
        <w:rPr>
          <w:lang w:val="fr-CA"/>
        </w:rPr>
      </w:pPr>
      <w:r w:rsidRPr="00824111">
        <w:rPr>
          <w:lang w:val="fr-CA"/>
        </w:rPr>
        <w:t>La prochaine réunion aura lieu le 16 mai 24.</w:t>
      </w:r>
    </w:p>
    <w:p w14:paraId="67A72771" w14:textId="77777777" w:rsidR="00824111" w:rsidRPr="00824111" w:rsidRDefault="00824111" w:rsidP="00824111">
      <w:pPr>
        <w:rPr>
          <w:lang w:val="fr-CA"/>
        </w:rPr>
      </w:pPr>
      <w:r w:rsidRPr="00824111">
        <w:rPr>
          <w:lang w:val="fr-CA"/>
        </w:rPr>
        <w:t>Un rapport verbal/écrit sera présenté après la réunion.</w:t>
      </w:r>
    </w:p>
    <w:p w14:paraId="12A0FDEF" w14:textId="77777777" w:rsidR="00824111" w:rsidRPr="00824111" w:rsidRDefault="00824111" w:rsidP="00824111">
      <w:pPr>
        <w:rPr>
          <w:lang w:val="fr-CA"/>
        </w:rPr>
      </w:pPr>
    </w:p>
    <w:p w14:paraId="453A722C" w14:textId="77777777" w:rsidR="00824111" w:rsidRPr="00824111" w:rsidRDefault="00824111" w:rsidP="00824111">
      <w:pPr>
        <w:rPr>
          <w:b/>
          <w:bCs/>
          <w:lang w:val="fr-CA"/>
        </w:rPr>
      </w:pPr>
      <w:r w:rsidRPr="00824111">
        <w:rPr>
          <w:b/>
          <w:bCs/>
          <w:lang w:val="fr-CA"/>
        </w:rPr>
        <w:t>Ordre du jour</w:t>
      </w:r>
    </w:p>
    <w:p w14:paraId="6E3ACC3C" w14:textId="77777777" w:rsidR="00824111" w:rsidRPr="00824111" w:rsidRDefault="00824111" w:rsidP="00824111">
      <w:pPr>
        <w:rPr>
          <w:b/>
          <w:bCs/>
          <w:lang w:val="fr-CA"/>
        </w:rPr>
      </w:pPr>
      <w:r w:rsidRPr="00824111">
        <w:rPr>
          <w:b/>
          <w:bCs/>
          <w:lang w:val="fr-CA"/>
        </w:rPr>
        <w:t xml:space="preserve">Rapports sur les postes vacants </w:t>
      </w:r>
    </w:p>
    <w:p w14:paraId="60BA1A39" w14:textId="77777777" w:rsidR="00824111" w:rsidRPr="00824111" w:rsidRDefault="00824111" w:rsidP="00824111">
      <w:pPr>
        <w:rPr>
          <w:lang w:val="fr-CA"/>
        </w:rPr>
      </w:pPr>
      <w:r w:rsidRPr="00824111">
        <w:rPr>
          <w:lang w:val="fr-CA"/>
        </w:rPr>
        <w:t>-barrières de dotation</w:t>
      </w:r>
    </w:p>
    <w:p w14:paraId="5E8CE36F" w14:textId="77777777" w:rsidR="00824111" w:rsidRPr="00824111" w:rsidRDefault="00824111" w:rsidP="00824111">
      <w:pPr>
        <w:rPr>
          <w:lang w:val="fr-CA"/>
        </w:rPr>
      </w:pPr>
      <w:r w:rsidRPr="00824111">
        <w:rPr>
          <w:lang w:val="fr-CA"/>
        </w:rPr>
        <w:t>-Processus de recrutement internes et externes</w:t>
      </w:r>
    </w:p>
    <w:p w14:paraId="5DFDF449" w14:textId="77777777" w:rsidR="00824111" w:rsidRPr="00824111" w:rsidRDefault="00824111" w:rsidP="00824111">
      <w:pPr>
        <w:rPr>
          <w:lang w:val="fr-CA"/>
        </w:rPr>
      </w:pPr>
      <w:r w:rsidRPr="00824111">
        <w:rPr>
          <w:b/>
          <w:bCs/>
          <w:lang w:val="fr-CA"/>
        </w:rPr>
        <w:t>Contrats</w:t>
      </w:r>
      <w:r w:rsidRPr="00824111">
        <w:rPr>
          <w:lang w:val="fr-CA"/>
        </w:rPr>
        <w:t xml:space="preserve"> - Rapport de l'IPFPC sur la sous-traitance/la transparence de la CCN</w:t>
      </w:r>
    </w:p>
    <w:p w14:paraId="729181FD" w14:textId="2B85C854" w:rsidR="00824111" w:rsidRPr="00824111" w:rsidRDefault="00824111" w:rsidP="00824111">
      <w:pPr>
        <w:rPr>
          <w:lang w:val="fr-CA"/>
        </w:rPr>
      </w:pPr>
      <w:r w:rsidRPr="00824111">
        <w:rPr>
          <w:b/>
          <w:bCs/>
          <w:lang w:val="fr-CA"/>
        </w:rPr>
        <w:t>Campagne Uncover the Cost</w:t>
      </w:r>
      <w:r w:rsidRPr="00824111">
        <w:rPr>
          <w:b/>
          <w:bCs/>
          <w:lang w:val="fr-CA"/>
        </w:rPr>
        <w:t xml:space="preserve"> (Découvrir les coûts)</w:t>
      </w:r>
      <w:r w:rsidRPr="00824111">
        <w:rPr>
          <w:lang w:val="fr-CA"/>
        </w:rPr>
        <w:t xml:space="preserve"> - Elanor Sherlock, responsable des projets spéciaux de l'UEDN</w:t>
      </w:r>
    </w:p>
    <w:p w14:paraId="5334AF36" w14:textId="77777777" w:rsidR="00824111" w:rsidRPr="00824111" w:rsidRDefault="00824111" w:rsidP="00824111">
      <w:pPr>
        <w:rPr>
          <w:b/>
          <w:bCs/>
          <w:lang w:val="fr-CA"/>
        </w:rPr>
      </w:pPr>
      <w:r w:rsidRPr="00824111">
        <w:rPr>
          <w:b/>
          <w:bCs/>
          <w:lang w:val="fr-CA"/>
        </w:rPr>
        <w:t>Questions/exemples de contrats</w:t>
      </w:r>
    </w:p>
    <w:p w14:paraId="27327E77" w14:textId="77777777" w:rsidR="00824111" w:rsidRPr="00824111" w:rsidRDefault="00824111" w:rsidP="00824111">
      <w:pPr>
        <w:rPr>
          <w:b/>
          <w:bCs/>
          <w:lang w:val="fr-CA"/>
        </w:rPr>
      </w:pPr>
      <w:r w:rsidRPr="00824111">
        <w:rPr>
          <w:b/>
          <w:bCs/>
          <w:lang w:val="fr-CA"/>
        </w:rPr>
        <w:t>Nettoyage de Toure, Shearwater, Wainwright, North Bay</w:t>
      </w:r>
    </w:p>
    <w:p w14:paraId="572A5885" w14:textId="77777777" w:rsidR="00824111" w:rsidRPr="00824111" w:rsidRDefault="00824111" w:rsidP="00824111">
      <w:pPr>
        <w:rPr>
          <w:b/>
          <w:bCs/>
          <w:lang w:val="fr-CA"/>
        </w:rPr>
      </w:pPr>
      <w:r w:rsidRPr="00824111">
        <w:rPr>
          <w:b/>
          <w:bCs/>
          <w:lang w:val="fr-CA"/>
        </w:rPr>
        <w:t xml:space="preserve">Problèmes de contamination 15e Escadre Moose Jaw </w:t>
      </w:r>
    </w:p>
    <w:p w14:paraId="0E92D67D" w14:textId="77777777" w:rsidR="00824111" w:rsidRPr="00824111" w:rsidRDefault="00824111" w:rsidP="00824111">
      <w:pPr>
        <w:rPr>
          <w:b/>
          <w:bCs/>
          <w:lang w:val="fr-CA"/>
        </w:rPr>
      </w:pPr>
      <w:r w:rsidRPr="00824111">
        <w:rPr>
          <w:b/>
          <w:bCs/>
          <w:lang w:val="fr-CA"/>
        </w:rPr>
        <w:t>Sous-traitance/travaux de service public</w:t>
      </w:r>
    </w:p>
    <w:p w14:paraId="323B29AA" w14:textId="77777777" w:rsidR="00824111" w:rsidRPr="00824111" w:rsidRDefault="00824111" w:rsidP="00824111">
      <w:pPr>
        <w:rPr>
          <w:b/>
          <w:bCs/>
          <w:lang w:val="fr-CA"/>
        </w:rPr>
      </w:pPr>
      <w:r w:rsidRPr="00824111">
        <w:rPr>
          <w:b/>
          <w:bCs/>
          <w:lang w:val="fr-CA"/>
        </w:rPr>
        <w:t>Contrats d'entretien des installations et SWE à venir avec O&amp;M</w:t>
      </w:r>
    </w:p>
    <w:p w14:paraId="22BA37B3" w14:textId="77777777" w:rsidR="00824111" w:rsidRPr="00824111" w:rsidRDefault="00824111" w:rsidP="00824111">
      <w:pPr>
        <w:rPr>
          <w:lang w:val="fr-CA"/>
        </w:rPr>
      </w:pPr>
      <w:r w:rsidRPr="00824111">
        <w:rPr>
          <w:b/>
          <w:bCs/>
          <w:lang w:val="fr-CA"/>
        </w:rPr>
        <w:t>Mise à jour de l'évolution du groupe des opérations de la RP des FC Travail d'équipe</w:t>
      </w:r>
      <w:r w:rsidRPr="00824111">
        <w:rPr>
          <w:lang w:val="fr-CA"/>
        </w:rPr>
        <w:t xml:space="preserve"> - Col Henley </w:t>
      </w:r>
    </w:p>
    <w:p w14:paraId="5CF798CE" w14:textId="77777777" w:rsidR="00824111" w:rsidRPr="00824111" w:rsidRDefault="00824111" w:rsidP="00824111">
      <w:pPr>
        <w:rPr>
          <w:lang w:val="fr-CA"/>
        </w:rPr>
      </w:pPr>
      <w:r w:rsidRPr="00824111">
        <w:rPr>
          <w:lang w:val="fr-CA"/>
        </w:rPr>
        <w:t xml:space="preserve">Marcelo Lazaro de l'UEDN et Rong (Sunny) Wang de l'IPFPC </w:t>
      </w:r>
      <w:proofErr w:type="gramStart"/>
      <w:r w:rsidRPr="00824111">
        <w:rPr>
          <w:lang w:val="fr-CA"/>
        </w:rPr>
        <w:t>représentent</w:t>
      </w:r>
      <w:proofErr w:type="gramEnd"/>
      <w:r w:rsidRPr="00824111">
        <w:rPr>
          <w:lang w:val="fr-CA"/>
        </w:rPr>
        <w:t xml:space="preserve"> le syndicat dans les groupes de travail.  Inquiétudes au sujet de Deloitte et de la prochaine phase.</w:t>
      </w:r>
    </w:p>
    <w:p w14:paraId="21ADFB51" w14:textId="77777777" w:rsidR="00824111" w:rsidRPr="00824111" w:rsidRDefault="00824111" w:rsidP="00824111">
      <w:pPr>
        <w:rPr>
          <w:lang w:val="fr-CA"/>
        </w:rPr>
      </w:pPr>
      <w:r w:rsidRPr="00824111">
        <w:rPr>
          <w:lang w:val="fr-CA"/>
        </w:rPr>
        <w:t>Mise à jour de l'OT et de l'indemnité de disponibilité</w:t>
      </w:r>
    </w:p>
    <w:p w14:paraId="2A8F1C28" w14:textId="77777777" w:rsidR="00824111" w:rsidRPr="00824111" w:rsidRDefault="00824111" w:rsidP="00824111">
      <w:pPr>
        <w:rPr>
          <w:lang w:val="fr-CA"/>
        </w:rPr>
      </w:pPr>
      <w:r w:rsidRPr="00824111">
        <w:rPr>
          <w:lang w:val="fr-CA"/>
        </w:rPr>
        <w:t>Voir les DRAFTs ci-joints pour les SOPs</w:t>
      </w:r>
    </w:p>
    <w:p w14:paraId="4F37FA2E" w14:textId="77777777" w:rsidR="00824111" w:rsidRPr="00824111" w:rsidRDefault="00824111" w:rsidP="00824111">
      <w:pPr>
        <w:rPr>
          <w:lang w:val="fr-CA"/>
        </w:rPr>
      </w:pPr>
      <w:r w:rsidRPr="00824111">
        <w:rPr>
          <w:lang w:val="fr-CA"/>
        </w:rPr>
        <w:t xml:space="preserve">Mise en place de l'UPR(N) </w:t>
      </w:r>
    </w:p>
    <w:p w14:paraId="318593C6" w14:textId="77777777" w:rsidR="00824111" w:rsidRPr="00824111" w:rsidRDefault="00824111" w:rsidP="00824111">
      <w:pPr>
        <w:rPr>
          <w:lang w:val="fr-CA"/>
        </w:rPr>
      </w:pPr>
    </w:p>
    <w:p w14:paraId="6C82DD55" w14:textId="77777777" w:rsidR="00824111" w:rsidRPr="00824111" w:rsidRDefault="00824111" w:rsidP="00824111">
      <w:pPr>
        <w:rPr>
          <w:lang w:val="fr-CA"/>
        </w:rPr>
      </w:pPr>
    </w:p>
    <w:p w14:paraId="7371EDE0" w14:textId="77777777" w:rsidR="00824111" w:rsidRPr="00824111" w:rsidRDefault="00824111" w:rsidP="00824111">
      <w:pPr>
        <w:rPr>
          <w:b/>
          <w:bCs/>
          <w:lang w:val="fr-CA"/>
        </w:rPr>
      </w:pPr>
      <w:r w:rsidRPr="00824111">
        <w:rPr>
          <w:b/>
          <w:bCs/>
          <w:lang w:val="fr-CA"/>
        </w:rPr>
        <w:t xml:space="preserve">Respectueusement soumis par  </w:t>
      </w:r>
    </w:p>
    <w:p w14:paraId="74BFAF12" w14:textId="5E0CC1E2" w:rsidR="00824111" w:rsidRPr="00824111" w:rsidRDefault="00824111" w:rsidP="00824111">
      <w:pPr>
        <w:rPr>
          <w:lang w:val="fr-CA"/>
        </w:rPr>
      </w:pPr>
      <w:r w:rsidRPr="00824111">
        <w:rPr>
          <w:lang w:val="fr-CA"/>
        </w:rPr>
        <w:t xml:space="preserve">Mona Simcoe </w:t>
      </w:r>
      <w:r>
        <w:rPr>
          <w:lang w:val="fr-CA"/>
        </w:rPr>
        <w:tab/>
      </w:r>
      <w:r>
        <w:rPr>
          <w:lang w:val="fr-CA"/>
        </w:rPr>
        <w:tab/>
      </w:r>
      <w:r w:rsidRPr="00824111">
        <w:rPr>
          <w:lang w:val="fr-CA"/>
        </w:rPr>
        <w:t>Marcelo Lazaro</w:t>
      </w:r>
    </w:p>
    <w:p w14:paraId="78AC39C0" w14:textId="2CA00A0B" w:rsidR="00824111" w:rsidRDefault="00824111" w:rsidP="00824111">
      <w:r>
        <w:t xml:space="preserve">VP MB/Sask </w:t>
      </w:r>
      <w:r>
        <w:tab/>
      </w:r>
      <w:r>
        <w:tab/>
      </w:r>
      <w:r>
        <w:t>VP BC</w:t>
      </w:r>
    </w:p>
    <w:p w14:paraId="02307077" w14:textId="12AE0956" w:rsidR="00824111" w:rsidRDefault="00824111" w:rsidP="00824111">
      <w:r>
        <w:t>Coprésident</w:t>
      </w:r>
      <w:r>
        <w:t>e</w:t>
      </w:r>
    </w:p>
    <w:p w14:paraId="2A12BF97" w14:textId="77777777" w:rsidR="00B17841" w:rsidRPr="00824111" w:rsidRDefault="00B17841" w:rsidP="00824111"/>
    <w:sectPr w:rsidR="00B17841" w:rsidRPr="008241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2C6B33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5BC98B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B437B04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1A1DD1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494D81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119493F"/>
    <w:multiLevelType w:val="hybridMultilevel"/>
    <w:tmpl w:val="615EAA30"/>
    <w:lvl w:ilvl="0" w:tplc="A17CBB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3D2C44"/>
    <w:multiLevelType w:val="hybridMultilevel"/>
    <w:tmpl w:val="AF12D7C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8C086D"/>
    <w:multiLevelType w:val="hybridMultilevel"/>
    <w:tmpl w:val="26BC3DAE"/>
    <w:lvl w:ilvl="0" w:tplc="FFFFFFFF">
      <w:start w:val="1"/>
      <w:numFmt w:val="lowerLetter"/>
      <w:lvlText w:val="%1."/>
      <w:lvlJc w:val="left"/>
      <w:pPr>
        <w:ind w:left="154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150" w:hanging="720"/>
      </w:pPr>
      <w:rPr>
        <w:lang w:val="en-US" w:eastAsia="en-US" w:bidi="ar-SA"/>
      </w:rPr>
    </w:lvl>
    <w:lvl w:ilvl="2" w:tplc="FFFFFFFF">
      <w:numFmt w:val="bullet"/>
      <w:lvlText w:val="•"/>
      <w:lvlJc w:val="left"/>
      <w:pPr>
        <w:ind w:left="2760" w:hanging="720"/>
      </w:pPr>
      <w:rPr>
        <w:lang w:val="en-US" w:eastAsia="en-US" w:bidi="ar-SA"/>
      </w:rPr>
    </w:lvl>
    <w:lvl w:ilvl="3" w:tplc="FFFFFFFF">
      <w:numFmt w:val="bullet"/>
      <w:lvlText w:val="•"/>
      <w:lvlJc w:val="left"/>
      <w:pPr>
        <w:ind w:left="3370" w:hanging="720"/>
      </w:pPr>
      <w:rPr>
        <w:lang w:val="en-US" w:eastAsia="en-US" w:bidi="ar-SA"/>
      </w:rPr>
    </w:lvl>
    <w:lvl w:ilvl="4" w:tplc="FFFFFFFF">
      <w:numFmt w:val="bullet"/>
      <w:lvlText w:val="•"/>
      <w:lvlJc w:val="left"/>
      <w:pPr>
        <w:ind w:left="3981" w:hanging="720"/>
      </w:pPr>
      <w:rPr>
        <w:lang w:val="en-US" w:eastAsia="en-US" w:bidi="ar-SA"/>
      </w:rPr>
    </w:lvl>
    <w:lvl w:ilvl="5" w:tplc="FFFFFFFF">
      <w:numFmt w:val="bullet"/>
      <w:lvlText w:val="•"/>
      <w:lvlJc w:val="left"/>
      <w:pPr>
        <w:ind w:left="4591" w:hanging="720"/>
      </w:pPr>
      <w:rPr>
        <w:lang w:val="en-US" w:eastAsia="en-US" w:bidi="ar-SA"/>
      </w:rPr>
    </w:lvl>
    <w:lvl w:ilvl="6" w:tplc="FFFFFFFF">
      <w:numFmt w:val="bullet"/>
      <w:lvlText w:val="•"/>
      <w:lvlJc w:val="left"/>
      <w:pPr>
        <w:ind w:left="5201" w:hanging="720"/>
      </w:pPr>
      <w:rPr>
        <w:lang w:val="en-US" w:eastAsia="en-US" w:bidi="ar-SA"/>
      </w:rPr>
    </w:lvl>
    <w:lvl w:ilvl="7" w:tplc="FFFFFFFF">
      <w:numFmt w:val="bullet"/>
      <w:lvlText w:val="•"/>
      <w:lvlJc w:val="left"/>
      <w:pPr>
        <w:ind w:left="5812" w:hanging="720"/>
      </w:pPr>
      <w:rPr>
        <w:lang w:val="en-US" w:eastAsia="en-US" w:bidi="ar-SA"/>
      </w:rPr>
    </w:lvl>
    <w:lvl w:ilvl="8" w:tplc="FFFFFFFF">
      <w:numFmt w:val="bullet"/>
      <w:lvlText w:val="•"/>
      <w:lvlJc w:val="left"/>
      <w:pPr>
        <w:ind w:left="6422" w:hanging="720"/>
      </w:pPr>
      <w:rPr>
        <w:lang w:val="en-US" w:eastAsia="en-US" w:bidi="ar-SA"/>
      </w:rPr>
    </w:lvl>
  </w:abstractNum>
  <w:abstractNum w:abstractNumId="8" w15:restartNumberingAfterBreak="0">
    <w:nsid w:val="5D3760F1"/>
    <w:multiLevelType w:val="hybridMultilevel"/>
    <w:tmpl w:val="66286A74"/>
    <w:lvl w:ilvl="0" w:tplc="FFFFFFFF">
      <w:start w:val="1"/>
      <w:numFmt w:val="decimal"/>
      <w:lvlText w:val="(%1)"/>
      <w:lvlJc w:val="left"/>
      <w:pPr>
        <w:ind w:left="1187" w:hanging="360"/>
      </w:pPr>
    </w:lvl>
    <w:lvl w:ilvl="1" w:tplc="FFFFFFFF">
      <w:start w:val="1"/>
      <w:numFmt w:val="lowerLetter"/>
      <w:lvlText w:val="%2."/>
      <w:lvlJc w:val="left"/>
      <w:pPr>
        <w:ind w:left="1907" w:hanging="360"/>
      </w:pPr>
    </w:lvl>
    <w:lvl w:ilvl="2" w:tplc="FFFFFFFF">
      <w:start w:val="1"/>
      <w:numFmt w:val="lowerRoman"/>
      <w:lvlText w:val="%3."/>
      <w:lvlJc w:val="right"/>
      <w:pPr>
        <w:ind w:left="2627" w:hanging="180"/>
      </w:pPr>
    </w:lvl>
    <w:lvl w:ilvl="3" w:tplc="FFFFFFFF">
      <w:start w:val="1"/>
      <w:numFmt w:val="decimal"/>
      <w:lvlText w:val="%4."/>
      <w:lvlJc w:val="left"/>
      <w:pPr>
        <w:ind w:left="3347" w:hanging="360"/>
      </w:pPr>
    </w:lvl>
    <w:lvl w:ilvl="4" w:tplc="FFFFFFFF">
      <w:start w:val="1"/>
      <w:numFmt w:val="lowerLetter"/>
      <w:lvlText w:val="%5."/>
      <w:lvlJc w:val="left"/>
      <w:pPr>
        <w:ind w:left="4067" w:hanging="360"/>
      </w:pPr>
    </w:lvl>
    <w:lvl w:ilvl="5" w:tplc="FFFFFFFF">
      <w:start w:val="1"/>
      <w:numFmt w:val="lowerRoman"/>
      <w:lvlText w:val="%6."/>
      <w:lvlJc w:val="right"/>
      <w:pPr>
        <w:ind w:left="4787" w:hanging="180"/>
      </w:pPr>
    </w:lvl>
    <w:lvl w:ilvl="6" w:tplc="FFFFFFFF">
      <w:start w:val="1"/>
      <w:numFmt w:val="decimal"/>
      <w:lvlText w:val="%7."/>
      <w:lvlJc w:val="left"/>
      <w:pPr>
        <w:ind w:left="5507" w:hanging="360"/>
      </w:pPr>
    </w:lvl>
    <w:lvl w:ilvl="7" w:tplc="FFFFFFFF">
      <w:start w:val="1"/>
      <w:numFmt w:val="lowerLetter"/>
      <w:lvlText w:val="%8."/>
      <w:lvlJc w:val="left"/>
      <w:pPr>
        <w:ind w:left="6227" w:hanging="360"/>
      </w:pPr>
    </w:lvl>
    <w:lvl w:ilvl="8" w:tplc="FFFFFFFF">
      <w:start w:val="1"/>
      <w:numFmt w:val="lowerRoman"/>
      <w:lvlText w:val="%9."/>
      <w:lvlJc w:val="right"/>
      <w:pPr>
        <w:ind w:left="6947" w:hanging="180"/>
      </w:pPr>
    </w:lvl>
  </w:abstractNum>
  <w:abstractNum w:abstractNumId="9" w15:restartNumberingAfterBreak="0">
    <w:nsid w:val="7B4B50E4"/>
    <w:multiLevelType w:val="hybridMultilevel"/>
    <w:tmpl w:val="E18EB590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044876">
    <w:abstractNumId w:val="6"/>
  </w:num>
  <w:num w:numId="2" w16cid:durableId="961425764">
    <w:abstractNumId w:val="1"/>
  </w:num>
  <w:num w:numId="3" w16cid:durableId="80949948">
    <w:abstractNumId w:val="0"/>
  </w:num>
  <w:num w:numId="4" w16cid:durableId="1593511952">
    <w:abstractNumId w:val="3"/>
  </w:num>
  <w:num w:numId="5" w16cid:durableId="1444497083">
    <w:abstractNumId w:val="2"/>
  </w:num>
  <w:num w:numId="6" w16cid:durableId="729839217">
    <w:abstractNumId w:val="4"/>
  </w:num>
  <w:num w:numId="7" w16cid:durableId="161166314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1601237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44316520">
    <w:abstractNumId w:val="5"/>
  </w:num>
  <w:num w:numId="10" w16cid:durableId="365719889">
    <w:abstractNumId w:val="9"/>
  </w:num>
  <w:num w:numId="11" w16cid:durableId="83475837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D28"/>
    <w:rsid w:val="00020E79"/>
    <w:rsid w:val="00037D81"/>
    <w:rsid w:val="00064BFE"/>
    <w:rsid w:val="00166FBB"/>
    <w:rsid w:val="001C31D0"/>
    <w:rsid w:val="001D2F3E"/>
    <w:rsid w:val="0025284D"/>
    <w:rsid w:val="002D4A52"/>
    <w:rsid w:val="003648BC"/>
    <w:rsid w:val="00372214"/>
    <w:rsid w:val="003B4855"/>
    <w:rsid w:val="003C7D94"/>
    <w:rsid w:val="0040427B"/>
    <w:rsid w:val="004276C2"/>
    <w:rsid w:val="00680A00"/>
    <w:rsid w:val="006D404F"/>
    <w:rsid w:val="007028A0"/>
    <w:rsid w:val="00710F18"/>
    <w:rsid w:val="00711DD8"/>
    <w:rsid w:val="00724D28"/>
    <w:rsid w:val="00824111"/>
    <w:rsid w:val="008E5500"/>
    <w:rsid w:val="00AD1C24"/>
    <w:rsid w:val="00AE58DB"/>
    <w:rsid w:val="00B17841"/>
    <w:rsid w:val="00B47D6F"/>
    <w:rsid w:val="00BE7327"/>
    <w:rsid w:val="00D77F12"/>
    <w:rsid w:val="00E4387D"/>
    <w:rsid w:val="00EA047F"/>
    <w:rsid w:val="00EC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12D05"/>
  <w15:chartTrackingRefBased/>
  <w15:docId w15:val="{5EC13D5A-9647-4BFA-8093-B2AEB0C72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D28"/>
  </w:style>
  <w:style w:type="paragraph" w:styleId="Heading1">
    <w:name w:val="heading 1"/>
    <w:basedOn w:val="Normal"/>
    <w:next w:val="Normal"/>
    <w:link w:val="Heading1Char"/>
    <w:uiPriority w:val="9"/>
    <w:qFormat/>
    <w:rsid w:val="00EA04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24D2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bdr w:val="nil"/>
      <w:lang w:eastAsia="en-CA"/>
    </w:rPr>
  </w:style>
  <w:style w:type="paragraph" w:styleId="NoSpacing">
    <w:name w:val="No Spacing"/>
    <w:uiPriority w:val="1"/>
    <w:qFormat/>
    <w:rsid w:val="00EA047F"/>
  </w:style>
  <w:style w:type="character" w:customStyle="1" w:styleId="Heading1Char">
    <w:name w:val="Heading 1 Char"/>
    <w:basedOn w:val="DefaultParagraphFont"/>
    <w:link w:val="Heading1"/>
    <w:uiPriority w:val="9"/>
    <w:rsid w:val="00EA047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5284D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AE58DB"/>
    <w:pPr>
      <w:widowControl w:val="0"/>
      <w:autoSpaceDE w:val="0"/>
      <w:autoSpaceDN w:val="0"/>
    </w:pPr>
    <w:rPr>
      <w:rFonts w:eastAsia="Times New Roman" w:cs="Times New Roman"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40427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National Defence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simcoe.m</dc:creator>
  <cp:keywords/>
  <dc:description/>
  <cp:lastModifiedBy>Sandra Mombourquette</cp:lastModifiedBy>
  <cp:revision>3</cp:revision>
  <cp:lastPrinted>2023-08-10T22:31:00Z</cp:lastPrinted>
  <dcterms:created xsi:type="dcterms:W3CDTF">2024-05-15T13:04:00Z</dcterms:created>
  <dcterms:modified xsi:type="dcterms:W3CDTF">2024-05-15T13:38:00Z</dcterms:modified>
</cp:coreProperties>
</file>