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BE447" w14:textId="77777777" w:rsidR="006C6747" w:rsidRPr="00340497" w:rsidRDefault="006C6747" w:rsidP="006C6747">
      <w:pPr>
        <w:autoSpaceDE w:val="0"/>
        <w:autoSpaceDN w:val="0"/>
        <w:adjustRightInd w:val="0"/>
        <w:jc w:val="center"/>
        <w:rPr>
          <w:b/>
          <w:bCs/>
          <w:sz w:val="22"/>
          <w:szCs w:val="22"/>
          <w:lang w:val="fr-CA" w:eastAsia="en-CA"/>
        </w:rPr>
      </w:pPr>
      <w:r w:rsidRPr="00340497">
        <w:rPr>
          <w:b/>
          <w:bCs/>
          <w:sz w:val="22"/>
          <w:szCs w:val="22"/>
          <w:lang w:val="fr-CA" w:eastAsia="en-CA"/>
        </w:rPr>
        <w:t>VP Manitoba/Saskatchewan Rapport du Conseil exécutif national</w:t>
      </w:r>
    </w:p>
    <w:p w14:paraId="17D146D8" w14:textId="77777777" w:rsidR="006C6747" w:rsidRPr="00340497" w:rsidRDefault="006C6747" w:rsidP="006C6747">
      <w:pPr>
        <w:autoSpaceDE w:val="0"/>
        <w:autoSpaceDN w:val="0"/>
        <w:adjustRightInd w:val="0"/>
        <w:jc w:val="center"/>
        <w:rPr>
          <w:b/>
          <w:bCs/>
          <w:sz w:val="22"/>
          <w:szCs w:val="22"/>
          <w:lang w:val="fr-CA" w:eastAsia="en-CA"/>
        </w:rPr>
      </w:pPr>
      <w:r w:rsidRPr="00340497">
        <w:rPr>
          <w:b/>
          <w:bCs/>
          <w:sz w:val="22"/>
          <w:szCs w:val="22"/>
          <w:lang w:val="fr-CA" w:eastAsia="en-CA"/>
        </w:rPr>
        <w:t>Mai 2024</w:t>
      </w:r>
    </w:p>
    <w:p w14:paraId="52979825" w14:textId="77777777" w:rsidR="006C6747" w:rsidRPr="00340497" w:rsidRDefault="006C6747" w:rsidP="006C6747">
      <w:pPr>
        <w:autoSpaceDE w:val="0"/>
        <w:autoSpaceDN w:val="0"/>
        <w:adjustRightInd w:val="0"/>
        <w:jc w:val="center"/>
        <w:rPr>
          <w:b/>
          <w:bCs/>
          <w:sz w:val="22"/>
          <w:szCs w:val="22"/>
          <w:lang w:val="fr-CA" w:eastAsia="en-CA"/>
        </w:rPr>
      </w:pPr>
    </w:p>
    <w:p w14:paraId="1CB4AED1"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Calendrier des activités et des événements de février à mai 2024</w:t>
      </w:r>
    </w:p>
    <w:p w14:paraId="5AA34691"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07 février - Réunion de l'équipe des présidents des sections locales de la SEP</w:t>
      </w:r>
    </w:p>
    <w:p w14:paraId="44D6FCD2"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08 février - Groupe de travail Phoenix Conseil régional des Prairies</w:t>
      </w:r>
    </w:p>
    <w:p w14:paraId="06ADDD75"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12 février - Préparation du PAM pour le PLC</w:t>
      </w:r>
    </w:p>
    <w:p w14:paraId="57158AD3"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15 février - Groupe de travail Phoenix Conseil régional des Prairies</w:t>
      </w:r>
    </w:p>
    <w:p w14:paraId="707B98C4"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20 février - Préparation du PAM pour le LPC</w:t>
      </w:r>
    </w:p>
    <w:p w14:paraId="50A0886B"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20 </w:t>
      </w:r>
      <w:proofErr w:type="spellStart"/>
      <w:r w:rsidRPr="00340497">
        <w:rPr>
          <w:sz w:val="22"/>
          <w:szCs w:val="22"/>
          <w:lang w:val="fr-CA" w:eastAsia="en-CA"/>
        </w:rPr>
        <w:t>fév</w:t>
      </w:r>
      <w:proofErr w:type="spellEnd"/>
      <w:r w:rsidRPr="00340497">
        <w:rPr>
          <w:sz w:val="22"/>
          <w:szCs w:val="22"/>
          <w:lang w:val="fr-CA" w:eastAsia="en-CA"/>
        </w:rPr>
        <w:t xml:space="preserve"> - COMTRA </w:t>
      </w:r>
      <w:proofErr w:type="spellStart"/>
      <w:r w:rsidRPr="00340497">
        <w:rPr>
          <w:sz w:val="22"/>
          <w:szCs w:val="22"/>
          <w:lang w:val="fr-CA" w:eastAsia="en-CA"/>
        </w:rPr>
        <w:t>mtg</w:t>
      </w:r>
      <w:proofErr w:type="spellEnd"/>
      <w:r w:rsidRPr="00340497">
        <w:rPr>
          <w:sz w:val="22"/>
          <w:szCs w:val="22"/>
          <w:lang w:val="fr-CA" w:eastAsia="en-CA"/>
        </w:rPr>
        <w:t xml:space="preserve"> pour LPC</w:t>
      </w:r>
    </w:p>
    <w:p w14:paraId="399E5C65"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21 février - Réunion du Conseil régional de Winnipeg</w:t>
      </w:r>
    </w:p>
    <w:p w14:paraId="0B4B5B46"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22-25 février - LPC</w:t>
      </w:r>
    </w:p>
    <w:p w14:paraId="64F931F8"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26 février - Journée internationale de la femme - </w:t>
      </w:r>
      <w:proofErr w:type="spellStart"/>
      <w:r w:rsidRPr="00340497">
        <w:rPr>
          <w:sz w:val="22"/>
          <w:szCs w:val="22"/>
          <w:lang w:val="fr-CA" w:eastAsia="en-CA"/>
        </w:rPr>
        <w:t>Mtg</w:t>
      </w:r>
      <w:proofErr w:type="spellEnd"/>
    </w:p>
    <w:p w14:paraId="46FED102"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04 mars - Journée internationale de la femme - </w:t>
      </w:r>
      <w:proofErr w:type="spellStart"/>
      <w:r w:rsidRPr="00340497">
        <w:rPr>
          <w:sz w:val="22"/>
          <w:szCs w:val="22"/>
          <w:lang w:val="fr-CA" w:eastAsia="en-CA"/>
        </w:rPr>
        <w:t>Mtg</w:t>
      </w:r>
      <w:proofErr w:type="spellEnd"/>
    </w:p>
    <w:p w14:paraId="38A5125E"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06 mars - Mise à jour sur la modernisation des </w:t>
      </w:r>
      <w:proofErr w:type="spellStart"/>
      <w:r w:rsidRPr="00340497">
        <w:rPr>
          <w:sz w:val="22"/>
          <w:szCs w:val="22"/>
          <w:lang w:val="fr-CA" w:eastAsia="en-CA"/>
        </w:rPr>
        <w:t>RPOPs</w:t>
      </w:r>
      <w:proofErr w:type="spellEnd"/>
    </w:p>
    <w:p w14:paraId="2FBE756B"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06 mars - Rencontre sur l'évolution </w:t>
      </w:r>
      <w:proofErr w:type="gramStart"/>
      <w:r w:rsidRPr="00340497">
        <w:rPr>
          <w:sz w:val="22"/>
          <w:szCs w:val="22"/>
          <w:lang w:val="fr-CA" w:eastAsia="en-CA"/>
        </w:rPr>
        <w:t>des POP</w:t>
      </w:r>
      <w:proofErr w:type="gramEnd"/>
    </w:p>
    <w:p w14:paraId="38AB5879"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06 mars - </w:t>
      </w:r>
      <w:proofErr w:type="spellStart"/>
      <w:r w:rsidRPr="00340497">
        <w:rPr>
          <w:sz w:val="22"/>
          <w:szCs w:val="22"/>
          <w:lang w:val="fr-CA" w:eastAsia="en-CA"/>
        </w:rPr>
        <w:t>Débreffage</w:t>
      </w:r>
      <w:proofErr w:type="spellEnd"/>
      <w:r w:rsidRPr="00340497">
        <w:rPr>
          <w:sz w:val="22"/>
          <w:szCs w:val="22"/>
          <w:lang w:val="fr-CA" w:eastAsia="en-CA"/>
        </w:rPr>
        <w:t xml:space="preserve"> de la réunion sur </w:t>
      </w:r>
      <w:proofErr w:type="gramStart"/>
      <w:r w:rsidRPr="00340497">
        <w:rPr>
          <w:sz w:val="22"/>
          <w:szCs w:val="22"/>
          <w:lang w:val="fr-CA" w:eastAsia="en-CA"/>
        </w:rPr>
        <w:t>les POP</w:t>
      </w:r>
      <w:proofErr w:type="gramEnd"/>
      <w:r w:rsidRPr="00340497">
        <w:rPr>
          <w:sz w:val="22"/>
          <w:szCs w:val="22"/>
          <w:lang w:val="fr-CA" w:eastAsia="en-CA"/>
        </w:rPr>
        <w:t xml:space="preserve"> de l'UEDN</w:t>
      </w:r>
    </w:p>
    <w:p w14:paraId="206DE231"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07 mars - Réunion de la section locale 40800 du CCSR avec Serco/CBO</w:t>
      </w:r>
    </w:p>
    <w:p w14:paraId="328B292D"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09 mars - Événement de la Journée internationale de la femme</w:t>
      </w:r>
    </w:p>
    <w:p w14:paraId="1FB75FBE"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13 mars - CCSP L2 de l'ARC</w:t>
      </w:r>
    </w:p>
    <w:p w14:paraId="58E0BEEF"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18 mars - Réunion des dirigeants de la journée d'action des FNP de l'UEDN</w:t>
      </w:r>
    </w:p>
    <w:p w14:paraId="4109B888"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19 mars - Réunion générale de la section locale 50705</w:t>
      </w:r>
    </w:p>
    <w:p w14:paraId="2CF90DDA"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20 mars - Réunion du Conseil exécutif national de l'UEDN (don pour la grève)</w:t>
      </w:r>
    </w:p>
    <w:p w14:paraId="699532DE"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11 avril - Genre et santé et sécurité au travail : Conversation avec Dr. Karen </w:t>
      </w:r>
      <w:proofErr w:type="spellStart"/>
      <w:r w:rsidRPr="00340497">
        <w:rPr>
          <w:sz w:val="22"/>
          <w:szCs w:val="22"/>
          <w:lang w:val="fr-CA" w:eastAsia="en-CA"/>
        </w:rPr>
        <w:t>Messing</w:t>
      </w:r>
      <w:proofErr w:type="spellEnd"/>
    </w:p>
    <w:p w14:paraId="1BCD6437"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15 avril - Section locale 40802 Bâtiment 164 </w:t>
      </w:r>
    </w:p>
    <w:p w14:paraId="318A453C"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18 avril - Réunion du Conseil de l'ESS</w:t>
      </w:r>
    </w:p>
    <w:p w14:paraId="208ECB91"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18 avril - Mise à jour des dirigeants nationaux de l'AFPC</w:t>
      </w:r>
    </w:p>
    <w:p w14:paraId="21243911"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23 avril - Section locale 50705 - Audience disciplinaire pour un membre (AT)</w:t>
      </w:r>
    </w:p>
    <w:p w14:paraId="05AE0E48"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24 avril - Section locale 40802, édifice 164 </w:t>
      </w:r>
    </w:p>
    <w:p w14:paraId="0166901D"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28-30 avril - Programme de mentorat de l'AFPC</w:t>
      </w:r>
    </w:p>
    <w:p w14:paraId="56B3659A"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1-3 mai - Réunions de négociation de la section locale 40800 Serco/CBO</w:t>
      </w:r>
    </w:p>
    <w:p w14:paraId="3B4DA036"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07 mai - Rencontre pour l'audition de la cause d'un membre (AG)</w:t>
      </w:r>
    </w:p>
    <w:p w14:paraId="2C07FFB3"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13 mai - Réunion préparatoire du </w:t>
      </w:r>
      <w:proofErr w:type="spellStart"/>
      <w:r w:rsidRPr="00340497">
        <w:rPr>
          <w:sz w:val="22"/>
          <w:szCs w:val="22"/>
          <w:lang w:val="fr-CA" w:eastAsia="en-CA"/>
        </w:rPr>
        <w:t>SMAie</w:t>
      </w:r>
      <w:proofErr w:type="spellEnd"/>
    </w:p>
    <w:p w14:paraId="49E945D3"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13 mai - Réunion préparatoire des SMA sur les heures supplémentaires et l'indemnité de disponibilité</w:t>
      </w:r>
    </w:p>
    <w:p w14:paraId="15289AA7"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 xml:space="preserve">14 mai - Local 40802 </w:t>
      </w:r>
      <w:proofErr w:type="spellStart"/>
      <w:r w:rsidRPr="00340497">
        <w:rPr>
          <w:sz w:val="22"/>
          <w:szCs w:val="22"/>
          <w:lang w:val="fr-CA" w:eastAsia="en-CA"/>
        </w:rPr>
        <w:t>Bldg</w:t>
      </w:r>
      <w:proofErr w:type="spellEnd"/>
      <w:r w:rsidRPr="00340497">
        <w:rPr>
          <w:sz w:val="22"/>
          <w:szCs w:val="22"/>
          <w:lang w:val="fr-CA" w:eastAsia="en-CA"/>
        </w:rPr>
        <w:t xml:space="preserve"> 164 </w:t>
      </w:r>
    </w:p>
    <w:p w14:paraId="51C1BAD4"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16 mai - ARC L1 UMCC</w:t>
      </w:r>
    </w:p>
    <w:p w14:paraId="10293FC5"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16 mai - Réunion de présentation des contrats de l'UEDN et de l'IPFPC</w:t>
      </w:r>
    </w:p>
    <w:p w14:paraId="1980197F" w14:textId="77777777" w:rsidR="006C6747" w:rsidRPr="00340497" w:rsidRDefault="006C6747" w:rsidP="00DD4F75">
      <w:pPr>
        <w:autoSpaceDE w:val="0"/>
        <w:autoSpaceDN w:val="0"/>
        <w:adjustRightInd w:val="0"/>
        <w:rPr>
          <w:sz w:val="22"/>
          <w:szCs w:val="22"/>
          <w:lang w:val="fr-CA" w:eastAsia="en-CA"/>
        </w:rPr>
      </w:pPr>
      <w:r w:rsidRPr="00340497">
        <w:rPr>
          <w:sz w:val="22"/>
          <w:szCs w:val="22"/>
          <w:lang w:val="fr-CA" w:eastAsia="en-CA"/>
        </w:rPr>
        <w:t>17 mai - CCSP du SMA</w:t>
      </w:r>
    </w:p>
    <w:p w14:paraId="6A6249E6" w14:textId="7EC5813D" w:rsidR="00DD4F75" w:rsidRPr="00340497" w:rsidRDefault="006C6747" w:rsidP="00DD4F75">
      <w:pPr>
        <w:autoSpaceDE w:val="0"/>
        <w:autoSpaceDN w:val="0"/>
        <w:adjustRightInd w:val="0"/>
        <w:rPr>
          <w:sz w:val="22"/>
          <w:szCs w:val="22"/>
          <w:lang w:val="fr-CA" w:eastAsia="en-CA"/>
        </w:rPr>
      </w:pPr>
      <w:r w:rsidRPr="00340497">
        <w:rPr>
          <w:sz w:val="22"/>
          <w:szCs w:val="22"/>
          <w:lang w:val="fr-CA" w:eastAsia="en-CA"/>
        </w:rPr>
        <w:t>17 mai - Réunion du CCSR de la section locale 40800 avec Serco/CBO</w:t>
      </w:r>
    </w:p>
    <w:p w14:paraId="57B9F6D6"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21-24 mai - Réunion du Conseil exécutif national de l'UEDN</w:t>
      </w:r>
    </w:p>
    <w:p w14:paraId="143F5A5E"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25 mai - Réunion du caucus de l'UEDN pour le congrès de l'AFPC</w:t>
      </w:r>
    </w:p>
    <w:p w14:paraId="5D7A8DD5"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26-31 mai - Congrès triennal de l'AFPC</w:t>
      </w:r>
    </w:p>
    <w:p w14:paraId="419FFB5F" w14:textId="77777777" w:rsidR="00DD4F75" w:rsidRPr="00340497" w:rsidRDefault="00DD4F75" w:rsidP="00DD4F75">
      <w:pPr>
        <w:pStyle w:val="Body"/>
        <w:rPr>
          <w:rFonts w:ascii="Times New Roman" w:hAnsi="Times New Roman" w:cs="Times New Roman"/>
          <w:lang w:val="fr-CA"/>
        </w:rPr>
      </w:pPr>
    </w:p>
    <w:p w14:paraId="317B40EE"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Planification de l'éducation pour la région </w:t>
      </w:r>
    </w:p>
    <w:p w14:paraId="6076C6FF"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19-21 juin - Modules 1/4/6 à Saskatoon</w:t>
      </w:r>
    </w:p>
    <w:p w14:paraId="47BD0AFD"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À déterminer - Module 8 - Traitement des griefs </w:t>
      </w:r>
    </w:p>
    <w:p w14:paraId="3A5B6A65"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TBD - Module 9 - Classification </w:t>
      </w:r>
    </w:p>
    <w:p w14:paraId="600D8067"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À déterminer - Module 7 - Traitement des griefs - Secteur privé, car il y a 9 membres dans la région qui doivent être formés.</w:t>
      </w:r>
    </w:p>
    <w:p w14:paraId="3DD6C954" w14:textId="77777777" w:rsidR="00DD4F75" w:rsidRPr="00340497" w:rsidRDefault="00DD4F75" w:rsidP="00DD4F75">
      <w:pPr>
        <w:pStyle w:val="Body"/>
        <w:rPr>
          <w:rFonts w:ascii="Times New Roman" w:hAnsi="Times New Roman" w:cs="Times New Roman"/>
          <w:lang w:val="fr-CA"/>
        </w:rPr>
      </w:pPr>
    </w:p>
    <w:p w14:paraId="73F66774"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Grève nationale de l'AFPC - 19-30 avril - 2023 Rapport disciplinaire de grève</w:t>
      </w:r>
    </w:p>
    <w:p w14:paraId="4EEBBDAF"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lastRenderedPageBreak/>
        <w:t>40801</w:t>
      </w:r>
    </w:p>
    <w:p w14:paraId="44D8B5D2"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Un membre sur 100 a été déclaré SCAB.  Ce membre, Glenn King, a pris sa retraite en juin 2023 avant que la discipline de grève puisse être complétée.</w:t>
      </w:r>
    </w:p>
    <w:p w14:paraId="48C40B8F"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40802</w:t>
      </w:r>
    </w:p>
    <w:p w14:paraId="23FC57B9"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Aucun membre de cette section locale n'a été déclaré SCABS.</w:t>
      </w:r>
    </w:p>
    <w:p w14:paraId="22BE27D4"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50704</w:t>
      </w:r>
    </w:p>
    <w:p w14:paraId="740ABEC3"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Un membre a été déclaré SCAB. Une copie de la lettre informant l'intimé des accusations et lui offrant la possibilité de comparaître devant le comité a été postée le 13 mai 2024.</w:t>
      </w:r>
    </w:p>
    <w:p w14:paraId="5B453B5F"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La date de la réunion des membres de la section locale à laquelle des mesures disciplinaires seront recommandées a été fixée au 12 juin 2024.</w:t>
      </w:r>
    </w:p>
    <w:p w14:paraId="0A038129"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50705</w:t>
      </w:r>
    </w:p>
    <w:p w14:paraId="437EA69C"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Cette section locale a travaillé sur la liste des membres qui n'ont pas reçu d'indemnité de grève.  Aucune lettre n'a été envoyée pour le moment.</w:t>
      </w:r>
    </w:p>
    <w:p w14:paraId="6CCA88A9" w14:textId="77777777" w:rsidR="00DD4F75" w:rsidRPr="00340497" w:rsidRDefault="00DD4F75" w:rsidP="00DD4F75">
      <w:pPr>
        <w:pStyle w:val="Body"/>
        <w:rPr>
          <w:rFonts w:ascii="Times New Roman" w:hAnsi="Times New Roman" w:cs="Times New Roman"/>
          <w:lang w:val="fr-CA"/>
        </w:rPr>
      </w:pPr>
    </w:p>
    <w:p w14:paraId="30E99B01"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Représentants du comité régional de l'UEDN du Manitoba et de la Saskatchewan :</w:t>
      </w:r>
    </w:p>
    <w:p w14:paraId="0CEC4684"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Conseillère en droits de la personne  </w:t>
      </w:r>
    </w:p>
    <w:p w14:paraId="5F59DE90"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 </w:t>
      </w:r>
      <w:proofErr w:type="spellStart"/>
      <w:r w:rsidRPr="00340497">
        <w:rPr>
          <w:rFonts w:ascii="Times New Roman" w:hAnsi="Times New Roman" w:cs="Times New Roman"/>
          <w:lang w:val="fr-CA"/>
        </w:rPr>
        <w:t>Charity</w:t>
      </w:r>
      <w:proofErr w:type="spellEnd"/>
      <w:r w:rsidRPr="00340497">
        <w:rPr>
          <w:rFonts w:ascii="Times New Roman" w:hAnsi="Times New Roman" w:cs="Times New Roman"/>
          <w:lang w:val="fr-CA"/>
        </w:rPr>
        <w:t xml:space="preserve"> Sarazin Section locale 40802 de Moose </w:t>
      </w:r>
      <w:proofErr w:type="spellStart"/>
      <w:r w:rsidRPr="00340497">
        <w:rPr>
          <w:rFonts w:ascii="Times New Roman" w:hAnsi="Times New Roman" w:cs="Times New Roman"/>
          <w:lang w:val="fr-CA"/>
        </w:rPr>
        <w:t>Jaw</w:t>
      </w:r>
      <w:proofErr w:type="spellEnd"/>
    </w:p>
    <w:p w14:paraId="15BC2563"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Représentante des jeunes travailleurs</w:t>
      </w:r>
    </w:p>
    <w:p w14:paraId="6DF31018"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 Sammi </w:t>
      </w:r>
      <w:proofErr w:type="spellStart"/>
      <w:r w:rsidRPr="00340497">
        <w:rPr>
          <w:rFonts w:ascii="Times New Roman" w:hAnsi="Times New Roman" w:cs="Times New Roman"/>
          <w:lang w:val="fr-CA"/>
        </w:rPr>
        <w:t>Kaluzny</w:t>
      </w:r>
      <w:proofErr w:type="spellEnd"/>
      <w:r w:rsidRPr="00340497">
        <w:rPr>
          <w:rFonts w:ascii="Times New Roman" w:hAnsi="Times New Roman" w:cs="Times New Roman"/>
          <w:lang w:val="fr-CA"/>
        </w:rPr>
        <w:t xml:space="preserve"> Section locale 40800</w:t>
      </w:r>
    </w:p>
    <w:p w14:paraId="20BD4D5A"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Comité directeur des FR </w:t>
      </w:r>
    </w:p>
    <w:p w14:paraId="194D2713"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Rick DesAutels Section locale 50704 de Shilo</w:t>
      </w:r>
    </w:p>
    <w:p w14:paraId="3FE0D247"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Représentant du comité des munitions du Groupe canadien de soutien matériel (GCSM)</w:t>
      </w:r>
    </w:p>
    <w:p w14:paraId="2EEFC77C"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Vacant</w:t>
      </w:r>
    </w:p>
    <w:p w14:paraId="3FC4A3C8"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Représentants de l'équité salariale de l'UEDN. </w:t>
      </w:r>
    </w:p>
    <w:p w14:paraId="75CC1149" w14:textId="77777777" w:rsidR="00DD4F75"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- 40800 Serco - Sarah Michel</w:t>
      </w:r>
    </w:p>
    <w:p w14:paraId="6BC4A3DB" w14:textId="6289132D" w:rsidR="00D26FB0" w:rsidRPr="00340497" w:rsidRDefault="00DD4F75" w:rsidP="00DD4F75">
      <w:pPr>
        <w:pStyle w:val="Body"/>
        <w:rPr>
          <w:rFonts w:ascii="Times New Roman" w:hAnsi="Times New Roman" w:cs="Times New Roman"/>
          <w:lang w:val="fr-CA"/>
        </w:rPr>
      </w:pPr>
      <w:r w:rsidRPr="00340497">
        <w:rPr>
          <w:rFonts w:ascii="Times New Roman" w:hAnsi="Times New Roman" w:cs="Times New Roman"/>
          <w:lang w:val="fr-CA"/>
        </w:rPr>
        <w:t xml:space="preserve">- 40800 CBO - Sammi </w:t>
      </w:r>
      <w:proofErr w:type="spellStart"/>
      <w:r w:rsidRPr="00340497">
        <w:rPr>
          <w:rFonts w:ascii="Times New Roman" w:hAnsi="Times New Roman" w:cs="Times New Roman"/>
          <w:lang w:val="fr-CA"/>
        </w:rPr>
        <w:t>Kaluzny</w:t>
      </w:r>
      <w:proofErr w:type="spellEnd"/>
    </w:p>
    <w:p w14:paraId="3D057B41" w14:textId="77777777" w:rsidR="007378B0" w:rsidRPr="00340497" w:rsidRDefault="007378B0" w:rsidP="007378B0">
      <w:pPr>
        <w:pStyle w:val="Body"/>
        <w:rPr>
          <w:rFonts w:ascii="Times New Roman" w:hAnsi="Times New Roman" w:cs="Times New Roman"/>
          <w:lang w:val="fr-CA"/>
        </w:rPr>
      </w:pPr>
    </w:p>
    <w:p w14:paraId="16565298"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xml:space="preserve">Comité de pilotage FR </w:t>
      </w:r>
    </w:p>
    <w:p w14:paraId="08AB4CDE"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Rick DesAutels Section locale 50704 de Shilo</w:t>
      </w:r>
    </w:p>
    <w:p w14:paraId="2EB0843E"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Représentant du Comité des munitions du Groupe canadien de soutien matériel (GCSM)</w:t>
      </w:r>
    </w:p>
    <w:p w14:paraId="44CDFCB7"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Vacant</w:t>
      </w:r>
    </w:p>
    <w:p w14:paraId="2D64C92E"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xml:space="preserve">Représentants de l'équité salariale de l'UEDN. </w:t>
      </w:r>
    </w:p>
    <w:p w14:paraId="0E86B53E"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- 40800 Serco - Sarah Michel</w:t>
      </w:r>
    </w:p>
    <w:p w14:paraId="60E3C298"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xml:space="preserve">- 40800 CBO - Sammi </w:t>
      </w:r>
      <w:proofErr w:type="spellStart"/>
      <w:r w:rsidRPr="00340497">
        <w:rPr>
          <w:rFonts w:ascii="Times New Roman" w:hAnsi="Times New Roman" w:cs="Times New Roman"/>
          <w:lang w:val="fr-CA"/>
        </w:rPr>
        <w:t>Kaluzny</w:t>
      </w:r>
      <w:proofErr w:type="spellEnd"/>
    </w:p>
    <w:p w14:paraId="1CAD2E77" w14:textId="77777777" w:rsidR="007378B0" w:rsidRPr="00340497" w:rsidRDefault="007378B0" w:rsidP="007378B0">
      <w:pPr>
        <w:pStyle w:val="Body"/>
        <w:rPr>
          <w:rFonts w:ascii="Times New Roman" w:hAnsi="Times New Roman" w:cs="Times New Roman"/>
          <w:lang w:val="fr-CA"/>
        </w:rPr>
      </w:pPr>
    </w:p>
    <w:p w14:paraId="3ADC5EA0"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Faits saillants pour les sections locales</w:t>
      </w:r>
    </w:p>
    <w:p w14:paraId="33270056"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Section locale 50705 du Conseil du Trésor de Winnipeg - Cristina Esposito</w:t>
      </w:r>
    </w:p>
    <w:p w14:paraId="7A449F68"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La réunion générale a eu lieu le 19 mars de façon virtuelle (pas de quorum : 3 membres de l'exécutif plus 1).</w:t>
      </w:r>
    </w:p>
    <w:p w14:paraId="35A45384"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Le trésorier a démissionné le 23 mars</w:t>
      </w:r>
    </w:p>
    <w:p w14:paraId="7C24B6CE"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La vice-présidente a démissionné le 29 mars</w:t>
      </w:r>
    </w:p>
    <w:p w14:paraId="27860475"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La section locale n'a toujours pas planifié de réunion pour élire un nouvel exécutif.  La date provisoire est le 18 juin.</w:t>
      </w:r>
    </w:p>
    <w:p w14:paraId="5B65CDA6"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La section locale n'a pas donné suite aux mesures disciplinaires du SCAB.  En attente d'un nouvel exécutif.</w:t>
      </w:r>
    </w:p>
    <w:p w14:paraId="6B8F4EA4"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xml:space="preserve">- La section locale a besoin d'un plus grand nombre de délégués syndicaux pour régler les problèmes liés au milieu de travail que les membres soulèvent.  </w:t>
      </w:r>
    </w:p>
    <w:p w14:paraId="73C8D4A6"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Il faut d'abord publier d'autres exemples de dotation mise en attente pour les membres en uniforme.</w:t>
      </w:r>
    </w:p>
    <w:p w14:paraId="7A92D3DF" w14:textId="77777777" w:rsidR="007378B0" w:rsidRPr="00340497" w:rsidRDefault="007378B0" w:rsidP="007378B0">
      <w:pPr>
        <w:pStyle w:val="Body"/>
        <w:rPr>
          <w:rFonts w:ascii="Times New Roman" w:hAnsi="Times New Roman" w:cs="Times New Roman"/>
          <w:lang w:val="fr-CA"/>
        </w:rPr>
      </w:pPr>
    </w:p>
    <w:p w14:paraId="6DD6FDAE"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Conseil du Trésor de Shilo, section locale 50704 - Michael Weisgerber</w:t>
      </w:r>
    </w:p>
    <w:p w14:paraId="6BCEFD29"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xml:space="preserve">- La dotation continue d'être un problème pour la direction.  Le manque d'agents des RH a créé un arriéré.  </w:t>
      </w:r>
    </w:p>
    <w:p w14:paraId="7ED2FEF5"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lastRenderedPageBreak/>
        <w:t>- Le poste du Centre de transition à Shilo a été mis en attente.  Qui s'occupe de ces membres au niveau du portefeuille national de l'UEDN ?</w:t>
      </w:r>
    </w:p>
    <w:p w14:paraId="7F8C00F3" w14:textId="77777777" w:rsidR="007378B0" w:rsidRPr="00340497" w:rsidRDefault="007378B0" w:rsidP="007378B0">
      <w:pPr>
        <w:pStyle w:val="Body"/>
        <w:rPr>
          <w:rFonts w:ascii="Times New Roman" w:hAnsi="Times New Roman" w:cs="Times New Roman"/>
          <w:lang w:val="fr-CA"/>
        </w:rPr>
      </w:pPr>
      <w:r w:rsidRPr="00340497">
        <w:rPr>
          <w:rFonts w:ascii="Times New Roman" w:hAnsi="Times New Roman" w:cs="Times New Roman"/>
          <w:lang w:val="fr-CA"/>
        </w:rPr>
        <w:t>- La diligence raisonnable pour s'assurer qu'un bénéficiaire désigné ou un gestionnaire de cas du MDO travaille avec l'employé est très épuisante.  Ces deux groupes devaient alléger la charge de travail du syndicat.</w:t>
      </w:r>
    </w:p>
    <w:p w14:paraId="6EEF09FE" w14:textId="77777777" w:rsidR="00AE7F3C" w:rsidRPr="00340497" w:rsidRDefault="00AE7F3C" w:rsidP="00AE7F3C">
      <w:pPr>
        <w:pStyle w:val="Body"/>
        <w:rPr>
          <w:rFonts w:ascii="Times New Roman" w:hAnsi="Times New Roman" w:cs="Times New Roman"/>
          <w:lang w:val="fr-CA"/>
        </w:rPr>
      </w:pPr>
    </w:p>
    <w:p w14:paraId="635F3AA6"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Conseil du Trésor de </w:t>
      </w:r>
      <w:proofErr w:type="spellStart"/>
      <w:r w:rsidRPr="00340497">
        <w:rPr>
          <w:rFonts w:ascii="Times New Roman" w:hAnsi="Times New Roman" w:cs="Times New Roman"/>
          <w:lang w:val="fr-CA"/>
        </w:rPr>
        <w:t>Dundurn</w:t>
      </w:r>
      <w:proofErr w:type="spellEnd"/>
      <w:r w:rsidRPr="00340497">
        <w:rPr>
          <w:rFonts w:ascii="Times New Roman" w:hAnsi="Times New Roman" w:cs="Times New Roman"/>
          <w:lang w:val="fr-CA"/>
        </w:rPr>
        <w:t xml:space="preserve">, section locale 40801 - Diane </w:t>
      </w:r>
      <w:proofErr w:type="spellStart"/>
      <w:r w:rsidRPr="00340497">
        <w:rPr>
          <w:rFonts w:ascii="Times New Roman" w:hAnsi="Times New Roman" w:cs="Times New Roman"/>
          <w:lang w:val="fr-CA"/>
        </w:rPr>
        <w:t>Pitzel</w:t>
      </w:r>
      <w:proofErr w:type="spellEnd"/>
    </w:p>
    <w:p w14:paraId="5759E95D"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Les préoccupations de la section locale à l'heure actuelle sont les suivantes :  Les questions de santé et de sécurité ; le favoritisme perçu pour les militaires par rapport à la fonction publique pour l'avancement professionnel ; les conflits sur le lieu de travail ; l'intérêt pour les prochaines négociations pour de nouvelles conventions collectives et la façon de faire prendre en compte des points pour cette prochaine ronde de négociations.</w:t>
      </w:r>
    </w:p>
    <w:p w14:paraId="2F5A86AD" w14:textId="77777777" w:rsidR="00AE7F3C" w:rsidRPr="00340497" w:rsidRDefault="00AE7F3C" w:rsidP="00AE7F3C">
      <w:pPr>
        <w:pStyle w:val="Body"/>
        <w:rPr>
          <w:rFonts w:ascii="Times New Roman" w:hAnsi="Times New Roman" w:cs="Times New Roman"/>
          <w:lang w:val="fr-CA"/>
        </w:rPr>
      </w:pPr>
    </w:p>
    <w:p w14:paraId="3EED7849"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Conseil du Trésor de Moose </w:t>
      </w:r>
      <w:proofErr w:type="spellStart"/>
      <w:r w:rsidRPr="00340497">
        <w:rPr>
          <w:rFonts w:ascii="Times New Roman" w:hAnsi="Times New Roman" w:cs="Times New Roman"/>
          <w:lang w:val="fr-CA"/>
        </w:rPr>
        <w:t>Jaw</w:t>
      </w:r>
      <w:proofErr w:type="spellEnd"/>
      <w:r w:rsidRPr="00340497">
        <w:rPr>
          <w:rFonts w:ascii="Times New Roman" w:hAnsi="Times New Roman" w:cs="Times New Roman"/>
          <w:lang w:val="fr-CA"/>
        </w:rPr>
        <w:t>, section locale 40802 - John Wilkinson</w:t>
      </w:r>
    </w:p>
    <w:p w14:paraId="372C4F67"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ab/>
        <w:t xml:space="preserve">- Préoccupations concernant la contamination à l'escadre.  Les tests se poursuivent.  </w:t>
      </w:r>
    </w:p>
    <w:p w14:paraId="39EEF5D0"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ab/>
        <w:t xml:space="preserve">- Transition et admissibilité de Canada Life </w:t>
      </w:r>
    </w:p>
    <w:p w14:paraId="1F590CC6"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ab/>
        <w:t>- Journée internationale du matin - événement du 28 avril</w:t>
      </w:r>
    </w:p>
    <w:p w14:paraId="364BC419"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 La section 50705 de Winnipeg compte des membres à Portage, mais ces membres travaillent pour la 15e Escadre Moose </w:t>
      </w:r>
      <w:proofErr w:type="spellStart"/>
      <w:r w:rsidRPr="00340497">
        <w:rPr>
          <w:rFonts w:ascii="Times New Roman" w:hAnsi="Times New Roman" w:cs="Times New Roman"/>
          <w:lang w:val="fr-CA"/>
        </w:rPr>
        <w:t>Jaw</w:t>
      </w:r>
      <w:proofErr w:type="spellEnd"/>
      <w:r w:rsidRPr="00340497">
        <w:rPr>
          <w:rFonts w:ascii="Times New Roman" w:hAnsi="Times New Roman" w:cs="Times New Roman"/>
          <w:lang w:val="fr-CA"/>
        </w:rPr>
        <w:t xml:space="preserve">.  Les membres pourraient être mieux servis en déménageant au 40802.  Surtout avec le programme </w:t>
      </w:r>
      <w:proofErr w:type="spellStart"/>
      <w:r w:rsidRPr="00340497">
        <w:rPr>
          <w:rFonts w:ascii="Times New Roman" w:hAnsi="Times New Roman" w:cs="Times New Roman"/>
          <w:lang w:val="fr-CA"/>
        </w:rPr>
        <w:t>FAcT</w:t>
      </w:r>
      <w:proofErr w:type="spellEnd"/>
      <w:r w:rsidRPr="00340497">
        <w:rPr>
          <w:rFonts w:ascii="Times New Roman" w:hAnsi="Times New Roman" w:cs="Times New Roman"/>
          <w:lang w:val="fr-CA"/>
        </w:rPr>
        <w:t xml:space="preserve"> à l'avenir.  </w:t>
      </w:r>
    </w:p>
    <w:p w14:paraId="13AEC774"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-Les Snowbirds ont embauché deux CR03 externes non annoncés qui ont tous </w:t>
      </w:r>
      <w:proofErr w:type="gramStart"/>
      <w:r w:rsidRPr="00340497">
        <w:rPr>
          <w:rFonts w:ascii="Times New Roman" w:hAnsi="Times New Roman" w:cs="Times New Roman"/>
          <w:lang w:val="fr-CA"/>
        </w:rPr>
        <w:t>deux été</w:t>
      </w:r>
      <w:proofErr w:type="gramEnd"/>
      <w:r w:rsidRPr="00340497">
        <w:rPr>
          <w:rFonts w:ascii="Times New Roman" w:hAnsi="Times New Roman" w:cs="Times New Roman"/>
          <w:lang w:val="fr-CA"/>
        </w:rPr>
        <w:t xml:space="preserve"> embauchés par un contractant de main-d'œuvre pour 5 ans.  Ceci élimine le contrat de main d'œuvre.</w:t>
      </w:r>
    </w:p>
    <w:p w14:paraId="332674D9" w14:textId="77777777" w:rsidR="00AE7F3C" w:rsidRPr="00340497" w:rsidRDefault="00AE7F3C" w:rsidP="00AE7F3C">
      <w:pPr>
        <w:pStyle w:val="Body"/>
        <w:rPr>
          <w:rFonts w:ascii="Times New Roman" w:hAnsi="Times New Roman" w:cs="Times New Roman"/>
          <w:lang w:val="fr-CA"/>
        </w:rPr>
      </w:pPr>
    </w:p>
    <w:p w14:paraId="655D7C26"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Secteur privé Sodexo, section locale 40807 - Cheryl Leonardo</w:t>
      </w:r>
    </w:p>
    <w:p w14:paraId="4E70BD68"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-La convention collective est finalement signée un an plus tard. </w:t>
      </w:r>
    </w:p>
    <w:p w14:paraId="561F256F"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-L'échelle salariale de la convention collective comble lentement l'écart entre les classifications des cuisiniers et des aides généraux.  </w:t>
      </w:r>
    </w:p>
    <w:p w14:paraId="03EBE753" w14:textId="77777777" w:rsidR="00AE7F3C" w:rsidRPr="00340497" w:rsidRDefault="00AE7F3C" w:rsidP="00AE7F3C">
      <w:pPr>
        <w:pStyle w:val="Body"/>
        <w:rPr>
          <w:rFonts w:ascii="Times New Roman" w:hAnsi="Times New Roman" w:cs="Times New Roman"/>
          <w:lang w:val="fr-CA"/>
        </w:rPr>
      </w:pPr>
    </w:p>
    <w:p w14:paraId="0C160005"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SERCO/CBO Secteur privé, section locale 40800 - Jean Claude </w:t>
      </w:r>
      <w:proofErr w:type="spellStart"/>
      <w:r w:rsidRPr="00340497">
        <w:rPr>
          <w:rFonts w:ascii="Times New Roman" w:hAnsi="Times New Roman" w:cs="Times New Roman"/>
          <w:lang w:val="fr-CA"/>
        </w:rPr>
        <w:t>Gelinas</w:t>
      </w:r>
      <w:proofErr w:type="spellEnd"/>
    </w:p>
    <w:p w14:paraId="430B8161"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ab/>
        <w:t xml:space="preserve">-Les négociations n'ont pas abouti lors du dernier cycle.  Les membres se rendent à la </w:t>
      </w:r>
      <w:proofErr w:type="spellStart"/>
      <w:r w:rsidRPr="00340497">
        <w:rPr>
          <w:rFonts w:ascii="Times New Roman" w:hAnsi="Times New Roman" w:cs="Times New Roman"/>
          <w:lang w:val="fr-CA"/>
        </w:rPr>
        <w:t>consilitation</w:t>
      </w:r>
      <w:proofErr w:type="spellEnd"/>
      <w:r w:rsidRPr="00340497">
        <w:rPr>
          <w:rFonts w:ascii="Times New Roman" w:hAnsi="Times New Roman" w:cs="Times New Roman"/>
          <w:lang w:val="fr-CA"/>
        </w:rPr>
        <w:t xml:space="preserve">.  L'entraînement à la grève commence.  </w:t>
      </w:r>
    </w:p>
    <w:p w14:paraId="2B6F3D9B"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-Inquiétudes concernant le programme </w:t>
      </w:r>
      <w:proofErr w:type="spellStart"/>
      <w:r w:rsidRPr="00340497">
        <w:rPr>
          <w:rFonts w:ascii="Times New Roman" w:hAnsi="Times New Roman" w:cs="Times New Roman"/>
          <w:lang w:val="fr-CA"/>
        </w:rPr>
        <w:t>FAcT</w:t>
      </w:r>
      <w:proofErr w:type="spellEnd"/>
      <w:r w:rsidRPr="00340497">
        <w:rPr>
          <w:rFonts w:ascii="Times New Roman" w:hAnsi="Times New Roman" w:cs="Times New Roman"/>
          <w:lang w:val="fr-CA"/>
        </w:rPr>
        <w:t xml:space="preserve"> (Future </w:t>
      </w:r>
      <w:proofErr w:type="spellStart"/>
      <w:r w:rsidRPr="00340497">
        <w:rPr>
          <w:rFonts w:ascii="Times New Roman" w:hAnsi="Times New Roman" w:cs="Times New Roman"/>
          <w:lang w:val="fr-CA"/>
        </w:rPr>
        <w:t>Aircrew</w:t>
      </w:r>
      <w:proofErr w:type="spellEnd"/>
      <w:r w:rsidRPr="00340497">
        <w:rPr>
          <w:rFonts w:ascii="Times New Roman" w:hAnsi="Times New Roman" w:cs="Times New Roman"/>
          <w:lang w:val="fr-CA"/>
        </w:rPr>
        <w:t xml:space="preserve"> Training) de l'ARC - </w:t>
      </w:r>
      <w:proofErr w:type="spellStart"/>
      <w:r w:rsidRPr="00340497">
        <w:rPr>
          <w:rFonts w:ascii="Times New Roman" w:hAnsi="Times New Roman" w:cs="Times New Roman"/>
          <w:lang w:val="fr-CA"/>
        </w:rPr>
        <w:t>MooseJaw</w:t>
      </w:r>
      <w:proofErr w:type="spellEnd"/>
      <w:r w:rsidRPr="00340497">
        <w:rPr>
          <w:rFonts w:ascii="Times New Roman" w:hAnsi="Times New Roman" w:cs="Times New Roman"/>
          <w:lang w:val="fr-CA"/>
        </w:rPr>
        <w:t>.</w:t>
      </w:r>
    </w:p>
    <w:p w14:paraId="659B3534" w14:textId="77777777" w:rsidR="00AE7F3C" w:rsidRPr="00340497" w:rsidRDefault="00AE7F3C" w:rsidP="00AE7F3C">
      <w:pPr>
        <w:pStyle w:val="Body"/>
        <w:rPr>
          <w:rFonts w:ascii="Times New Roman" w:hAnsi="Times New Roman" w:cs="Times New Roman"/>
          <w:lang w:val="fr-CA"/>
        </w:rPr>
      </w:pPr>
    </w:p>
    <w:p w14:paraId="0E54FA30" w14:textId="77777777" w:rsidR="00AE7F3C" w:rsidRPr="00340497" w:rsidRDefault="00AE7F3C" w:rsidP="00AE7F3C">
      <w:pPr>
        <w:pStyle w:val="Body"/>
        <w:rPr>
          <w:rFonts w:ascii="Times New Roman" w:hAnsi="Times New Roman" w:cs="Times New Roman"/>
          <w:lang w:val="fr-CA"/>
        </w:rPr>
      </w:pPr>
    </w:p>
    <w:p w14:paraId="6D0EC54C"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En solidarité, </w:t>
      </w:r>
    </w:p>
    <w:p w14:paraId="6AB3E7D9" w14:textId="77777777" w:rsidR="00AE7F3C"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Mona Simcoe </w:t>
      </w:r>
    </w:p>
    <w:p w14:paraId="0A9B2484" w14:textId="713FD506" w:rsidR="007378B0" w:rsidRPr="00340497" w:rsidRDefault="00AE7F3C" w:rsidP="00AE7F3C">
      <w:pPr>
        <w:pStyle w:val="Body"/>
        <w:rPr>
          <w:rFonts w:ascii="Times New Roman" w:hAnsi="Times New Roman" w:cs="Times New Roman"/>
          <w:lang w:val="fr-CA"/>
        </w:rPr>
      </w:pPr>
      <w:r w:rsidRPr="00340497">
        <w:rPr>
          <w:rFonts w:ascii="Times New Roman" w:hAnsi="Times New Roman" w:cs="Times New Roman"/>
          <w:lang w:val="fr-CA"/>
        </w:rPr>
        <w:t xml:space="preserve">VP </w:t>
      </w:r>
      <w:r w:rsidR="000B3763" w:rsidRPr="00340497">
        <w:rPr>
          <w:rFonts w:ascii="Times New Roman" w:hAnsi="Times New Roman" w:cs="Times New Roman"/>
          <w:lang w:val="fr-CA"/>
        </w:rPr>
        <w:t>MS</w:t>
      </w:r>
      <w:r w:rsidRPr="00340497">
        <w:rPr>
          <w:rFonts w:ascii="Times New Roman" w:hAnsi="Times New Roman" w:cs="Times New Roman"/>
          <w:lang w:val="fr-CA"/>
        </w:rPr>
        <w:t xml:space="preserve"> L'UEDN</w:t>
      </w:r>
    </w:p>
    <w:p w14:paraId="19630F5A" w14:textId="482DBBB1" w:rsidR="004864DF" w:rsidRPr="00340497" w:rsidRDefault="004864DF" w:rsidP="007378B0">
      <w:pPr>
        <w:pStyle w:val="Body"/>
        <w:rPr>
          <w:rFonts w:ascii="Times New Roman" w:hAnsi="Times New Roman" w:cs="Times New Roman"/>
          <w:lang w:val="fr-CA"/>
        </w:rPr>
      </w:pPr>
    </w:p>
    <w:sectPr w:rsidR="004864DF" w:rsidRPr="0034049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679A0" w14:textId="77777777" w:rsidR="007C57E8" w:rsidRDefault="007C57E8">
      <w:r>
        <w:separator/>
      </w:r>
    </w:p>
  </w:endnote>
  <w:endnote w:type="continuationSeparator" w:id="0">
    <w:p w14:paraId="41F5DDCA" w14:textId="77777777" w:rsidR="007C57E8" w:rsidRDefault="007C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26239" w14:textId="77777777" w:rsidR="007C57E8" w:rsidRDefault="007C57E8">
      <w:r>
        <w:separator/>
      </w:r>
    </w:p>
  </w:footnote>
  <w:footnote w:type="continuationSeparator" w:id="0">
    <w:p w14:paraId="1F25E4F4" w14:textId="77777777" w:rsidR="007C57E8" w:rsidRDefault="007C5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23289"/>
    <w:rsid w:val="000A4990"/>
    <w:rsid w:val="000B3763"/>
    <w:rsid w:val="000D4223"/>
    <w:rsid w:val="00204361"/>
    <w:rsid w:val="00297385"/>
    <w:rsid w:val="002D3650"/>
    <w:rsid w:val="0030163E"/>
    <w:rsid w:val="00320C80"/>
    <w:rsid w:val="00330D76"/>
    <w:rsid w:val="00340497"/>
    <w:rsid w:val="00370CC5"/>
    <w:rsid w:val="00395502"/>
    <w:rsid w:val="003B5D13"/>
    <w:rsid w:val="003B6B00"/>
    <w:rsid w:val="003D5D99"/>
    <w:rsid w:val="003E6205"/>
    <w:rsid w:val="00403011"/>
    <w:rsid w:val="00441889"/>
    <w:rsid w:val="00443F1A"/>
    <w:rsid w:val="004453C3"/>
    <w:rsid w:val="00446F77"/>
    <w:rsid w:val="004864DF"/>
    <w:rsid w:val="004E7143"/>
    <w:rsid w:val="005358A0"/>
    <w:rsid w:val="0056481B"/>
    <w:rsid w:val="005A19CB"/>
    <w:rsid w:val="005C5138"/>
    <w:rsid w:val="005C7636"/>
    <w:rsid w:val="005C78FA"/>
    <w:rsid w:val="00634992"/>
    <w:rsid w:val="00652846"/>
    <w:rsid w:val="00662E4A"/>
    <w:rsid w:val="006C6747"/>
    <w:rsid w:val="006E0B42"/>
    <w:rsid w:val="006F3B79"/>
    <w:rsid w:val="006F6E59"/>
    <w:rsid w:val="00713296"/>
    <w:rsid w:val="007378B0"/>
    <w:rsid w:val="00764EB7"/>
    <w:rsid w:val="00783717"/>
    <w:rsid w:val="007A4C8D"/>
    <w:rsid w:val="007C57E8"/>
    <w:rsid w:val="00803AEA"/>
    <w:rsid w:val="008160AB"/>
    <w:rsid w:val="00823A1F"/>
    <w:rsid w:val="008546D5"/>
    <w:rsid w:val="0088392E"/>
    <w:rsid w:val="008B0EE9"/>
    <w:rsid w:val="008B65A6"/>
    <w:rsid w:val="008D427F"/>
    <w:rsid w:val="008E452E"/>
    <w:rsid w:val="008F5523"/>
    <w:rsid w:val="009914A3"/>
    <w:rsid w:val="00997ED4"/>
    <w:rsid w:val="009C064B"/>
    <w:rsid w:val="009F7998"/>
    <w:rsid w:val="00A049E0"/>
    <w:rsid w:val="00A35DBF"/>
    <w:rsid w:val="00A543B8"/>
    <w:rsid w:val="00A63C44"/>
    <w:rsid w:val="00AE7F3C"/>
    <w:rsid w:val="00B77C11"/>
    <w:rsid w:val="00BC570C"/>
    <w:rsid w:val="00C02252"/>
    <w:rsid w:val="00C13945"/>
    <w:rsid w:val="00C175FC"/>
    <w:rsid w:val="00C249AE"/>
    <w:rsid w:val="00C329DF"/>
    <w:rsid w:val="00C63030"/>
    <w:rsid w:val="00C82813"/>
    <w:rsid w:val="00CB4AFE"/>
    <w:rsid w:val="00CC6043"/>
    <w:rsid w:val="00D26FB0"/>
    <w:rsid w:val="00DD4F75"/>
    <w:rsid w:val="00DE70D0"/>
    <w:rsid w:val="00EA5342"/>
    <w:rsid w:val="00EB02E5"/>
    <w:rsid w:val="00F26C6A"/>
    <w:rsid w:val="00F56D26"/>
    <w:rsid w:val="00F84055"/>
    <w:rsid w:val="00FE39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Sandra Mombourquette</cp:lastModifiedBy>
  <cp:revision>3</cp:revision>
  <dcterms:created xsi:type="dcterms:W3CDTF">2024-05-22T12:35:00Z</dcterms:created>
  <dcterms:modified xsi:type="dcterms:W3CDTF">2024-05-22T12:36:00Z</dcterms:modified>
</cp:coreProperties>
</file>