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2EA69" w14:textId="77777777" w:rsidR="006A5FDD" w:rsidRDefault="006A5FDD" w:rsidP="0030163E">
      <w:pPr>
        <w:autoSpaceDE w:val="0"/>
        <w:autoSpaceDN w:val="0"/>
        <w:adjustRightInd w:val="0"/>
        <w:jc w:val="center"/>
        <w:rPr>
          <w:rFonts w:ascii="Calibri" w:hAnsi="Calibri" w:cs="Calibri"/>
          <w:b/>
          <w:bCs/>
          <w:sz w:val="22"/>
          <w:szCs w:val="22"/>
          <w:lang w:val="fr-CA" w:eastAsia="en-CA"/>
        </w:rPr>
      </w:pPr>
      <w:r w:rsidRPr="006A5FDD">
        <w:rPr>
          <w:rFonts w:ascii="Calibri" w:hAnsi="Calibri" w:cs="Calibri"/>
          <w:b/>
          <w:bCs/>
          <w:sz w:val="22"/>
          <w:szCs w:val="22"/>
          <w:lang w:val="fr-CA" w:eastAsia="en-CA"/>
        </w:rPr>
        <w:t>Rapport pour la r</w:t>
      </w:r>
      <w:r>
        <w:rPr>
          <w:rFonts w:ascii="Calibri" w:hAnsi="Calibri" w:cs="Calibri"/>
          <w:b/>
          <w:bCs/>
          <w:sz w:val="22"/>
          <w:szCs w:val="22"/>
          <w:lang w:val="fr-CA" w:eastAsia="en-CA"/>
        </w:rPr>
        <w:t>é</w:t>
      </w:r>
      <w:r w:rsidRPr="006A5FDD">
        <w:rPr>
          <w:rFonts w:ascii="Calibri" w:hAnsi="Calibri" w:cs="Calibri"/>
          <w:b/>
          <w:bCs/>
          <w:sz w:val="22"/>
          <w:szCs w:val="22"/>
          <w:lang w:val="fr-CA" w:eastAsia="en-CA"/>
        </w:rPr>
        <w:t xml:space="preserve">union de l’Exécutif </w:t>
      </w:r>
      <w:r>
        <w:rPr>
          <w:rFonts w:ascii="Calibri" w:hAnsi="Calibri" w:cs="Calibri"/>
          <w:b/>
          <w:bCs/>
          <w:sz w:val="22"/>
          <w:szCs w:val="22"/>
          <w:lang w:val="fr-CA" w:eastAsia="en-CA"/>
        </w:rPr>
        <w:t xml:space="preserve">national </w:t>
      </w:r>
    </w:p>
    <w:p w14:paraId="2879414F" w14:textId="544334ED" w:rsidR="0030163E" w:rsidRPr="006A5FDD" w:rsidRDefault="0030163E" w:rsidP="0030163E">
      <w:pPr>
        <w:autoSpaceDE w:val="0"/>
        <w:autoSpaceDN w:val="0"/>
        <w:adjustRightInd w:val="0"/>
        <w:jc w:val="center"/>
        <w:rPr>
          <w:rFonts w:ascii="Calibri" w:hAnsi="Calibri" w:cs="Calibri"/>
          <w:b/>
          <w:bCs/>
          <w:sz w:val="22"/>
          <w:szCs w:val="22"/>
          <w:lang w:val="fr-CA" w:eastAsia="en-CA"/>
        </w:rPr>
      </w:pPr>
      <w:r w:rsidRPr="006A5FDD">
        <w:rPr>
          <w:rFonts w:ascii="Calibri" w:hAnsi="Calibri" w:cs="Calibri"/>
          <w:b/>
          <w:bCs/>
          <w:sz w:val="22"/>
          <w:szCs w:val="22"/>
          <w:lang w:val="fr-CA" w:eastAsia="en-CA"/>
        </w:rPr>
        <w:t>VP Manitoba/Saskatchewan</w:t>
      </w:r>
    </w:p>
    <w:p w14:paraId="4ECB48E4" w14:textId="6E12A858" w:rsidR="00D26FB0" w:rsidRPr="006A5FDD" w:rsidRDefault="006A5FDD" w:rsidP="0030163E">
      <w:pPr>
        <w:autoSpaceDE w:val="0"/>
        <w:autoSpaceDN w:val="0"/>
        <w:adjustRightInd w:val="0"/>
        <w:jc w:val="center"/>
        <w:rPr>
          <w:rFonts w:ascii="Calibri" w:hAnsi="Calibri" w:cs="Calibri"/>
          <w:b/>
          <w:bCs/>
          <w:sz w:val="22"/>
          <w:szCs w:val="22"/>
          <w:lang w:val="fr-CA" w:eastAsia="en-CA"/>
        </w:rPr>
      </w:pPr>
      <w:proofErr w:type="gramStart"/>
      <w:r w:rsidRPr="006A5FDD">
        <w:rPr>
          <w:rFonts w:ascii="Calibri" w:hAnsi="Calibri" w:cs="Calibri"/>
          <w:b/>
          <w:bCs/>
          <w:sz w:val="22"/>
          <w:szCs w:val="22"/>
          <w:lang w:val="fr-CA" w:eastAsia="en-CA"/>
        </w:rPr>
        <w:t>dé</w:t>
      </w:r>
      <w:r w:rsidR="00D44489" w:rsidRPr="006A5FDD">
        <w:rPr>
          <w:rFonts w:ascii="Calibri" w:hAnsi="Calibri" w:cs="Calibri"/>
          <w:b/>
          <w:bCs/>
          <w:sz w:val="22"/>
          <w:szCs w:val="22"/>
          <w:lang w:val="fr-CA" w:eastAsia="en-CA"/>
        </w:rPr>
        <w:t>cemb</w:t>
      </w:r>
      <w:r w:rsidRPr="006A5FDD">
        <w:rPr>
          <w:rFonts w:ascii="Calibri" w:hAnsi="Calibri" w:cs="Calibri"/>
          <w:b/>
          <w:bCs/>
          <w:sz w:val="22"/>
          <w:szCs w:val="22"/>
          <w:lang w:val="fr-CA" w:eastAsia="en-CA"/>
        </w:rPr>
        <w:t>re</w:t>
      </w:r>
      <w:proofErr w:type="gramEnd"/>
      <w:r w:rsidR="008B65A6" w:rsidRPr="006A5FDD">
        <w:rPr>
          <w:rFonts w:ascii="Calibri" w:hAnsi="Calibri" w:cs="Calibri"/>
          <w:b/>
          <w:bCs/>
          <w:sz w:val="22"/>
          <w:szCs w:val="22"/>
          <w:lang w:val="fr-CA" w:eastAsia="en-CA"/>
        </w:rPr>
        <w:t xml:space="preserve"> 2024</w:t>
      </w:r>
    </w:p>
    <w:p w14:paraId="74D0802D" w14:textId="77777777" w:rsidR="00320C80" w:rsidRPr="006A5FDD" w:rsidRDefault="00320C80" w:rsidP="0030163E">
      <w:pPr>
        <w:autoSpaceDE w:val="0"/>
        <w:autoSpaceDN w:val="0"/>
        <w:adjustRightInd w:val="0"/>
        <w:jc w:val="center"/>
        <w:rPr>
          <w:rFonts w:ascii="Calibri" w:hAnsi="Calibri" w:cs="Calibri"/>
          <w:b/>
          <w:bCs/>
          <w:sz w:val="22"/>
          <w:szCs w:val="22"/>
          <w:lang w:val="fr-CA" w:eastAsia="en-CA"/>
        </w:rPr>
      </w:pPr>
    </w:p>
    <w:p w14:paraId="2C1E44ED" w14:textId="77777777" w:rsidR="006A5FDD" w:rsidRPr="006A5FDD" w:rsidRDefault="006A5FDD" w:rsidP="006A5FDD">
      <w:pPr>
        <w:pStyle w:val="Body"/>
        <w:rPr>
          <w:rFonts w:ascii="Calibri" w:hAnsi="Calibri" w:cs="Calibri"/>
          <w:b/>
          <w:lang w:val="fr-CA"/>
        </w:rPr>
      </w:pPr>
      <w:r w:rsidRPr="006A5FDD">
        <w:rPr>
          <w:rFonts w:ascii="Calibri" w:hAnsi="Calibri" w:cs="Calibri"/>
          <w:b/>
          <w:lang w:val="fr-CA"/>
        </w:rPr>
        <w:t>Calendrier des activités et des événements mai - décembre 2024</w:t>
      </w:r>
    </w:p>
    <w:p w14:paraId="3A3B241F" w14:textId="77777777" w:rsidR="006A5FDD" w:rsidRPr="006A5FDD" w:rsidRDefault="006A5FDD" w:rsidP="006A5FDD">
      <w:pPr>
        <w:pStyle w:val="Body"/>
        <w:rPr>
          <w:rFonts w:ascii="Calibri" w:hAnsi="Calibri" w:cs="Calibri"/>
          <w:bCs/>
          <w:lang w:val="fr-CA"/>
        </w:rPr>
      </w:pPr>
    </w:p>
    <w:p w14:paraId="2046F085"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1-3 mai - Réunions de négociation de la section locale 40800 Serco/CBO</w:t>
      </w:r>
    </w:p>
    <w:p w14:paraId="5C85EF8A"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07 mai - Réunion d'audition de cas pour le membre (AG)</w:t>
      </w:r>
    </w:p>
    <w:p w14:paraId="19435714"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13 mai - Réunion préparatoire du SMAE</w:t>
      </w:r>
    </w:p>
    <w:p w14:paraId="47705ADB"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13 mai - Réunion préparatoire des SMA sur les heures supplémentaires et l'indemnité de disponibilité</w:t>
      </w:r>
    </w:p>
    <w:p w14:paraId="3C5A4D10"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 xml:space="preserve">14 mai - Local 40802 </w:t>
      </w:r>
      <w:proofErr w:type="spellStart"/>
      <w:r w:rsidRPr="006A5FDD">
        <w:rPr>
          <w:rFonts w:ascii="Calibri" w:hAnsi="Calibri" w:cs="Calibri"/>
          <w:bCs/>
          <w:lang w:val="fr-CA"/>
        </w:rPr>
        <w:t>Bldg</w:t>
      </w:r>
      <w:proofErr w:type="spellEnd"/>
      <w:r w:rsidRPr="006A5FDD">
        <w:rPr>
          <w:rFonts w:ascii="Calibri" w:hAnsi="Calibri" w:cs="Calibri"/>
          <w:bCs/>
          <w:lang w:val="fr-CA"/>
        </w:rPr>
        <w:t xml:space="preserve"> 164 </w:t>
      </w:r>
    </w:p>
    <w:p w14:paraId="6F4B3FEB"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16 mai - ARC L1 UMCC</w:t>
      </w:r>
    </w:p>
    <w:p w14:paraId="34E003CC"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16 mai - Réunion de présentation des contrats de l'UEDN et de l'IPFPC</w:t>
      </w:r>
    </w:p>
    <w:p w14:paraId="10FE7278" w14:textId="56A847D5" w:rsidR="006A5FDD" w:rsidRPr="006A5FDD" w:rsidRDefault="006A5FDD" w:rsidP="006A5FDD">
      <w:pPr>
        <w:pStyle w:val="Body"/>
        <w:rPr>
          <w:rFonts w:ascii="Calibri" w:hAnsi="Calibri" w:cs="Calibri"/>
          <w:bCs/>
          <w:lang w:val="fr-CA"/>
        </w:rPr>
      </w:pPr>
      <w:r w:rsidRPr="006A5FDD">
        <w:rPr>
          <w:rFonts w:ascii="Calibri" w:hAnsi="Calibri" w:cs="Calibri"/>
          <w:bCs/>
          <w:lang w:val="fr-CA"/>
        </w:rPr>
        <w:t xml:space="preserve">17 mai - CCSP </w:t>
      </w:r>
      <w:proofErr w:type="spellStart"/>
      <w:r>
        <w:rPr>
          <w:rFonts w:ascii="Calibri" w:hAnsi="Calibri" w:cs="Calibri"/>
          <w:bCs/>
          <w:lang w:val="fr-CA"/>
        </w:rPr>
        <w:t>SMA</w:t>
      </w:r>
      <w:r w:rsidRPr="006A5FDD">
        <w:rPr>
          <w:rFonts w:ascii="Calibri" w:hAnsi="Calibri" w:cs="Calibri"/>
          <w:bCs/>
          <w:lang w:val="fr-CA"/>
        </w:rPr>
        <w:t>ie</w:t>
      </w:r>
      <w:proofErr w:type="spellEnd"/>
    </w:p>
    <w:p w14:paraId="0C7A1268"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17 mai - Réunion du CCSR de la section locale 40800 avec Serco/CBO</w:t>
      </w:r>
    </w:p>
    <w:p w14:paraId="4220C4B9"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21-24 mai - Réunion du Conseil exécutif national de l'UEDN</w:t>
      </w:r>
    </w:p>
    <w:p w14:paraId="7E27B5BC"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25 mai - Réunion du caucus de l'UEDN pour le congrès de l'AFPC</w:t>
      </w:r>
    </w:p>
    <w:p w14:paraId="5473E6E8"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26-31 mai - Congrès triennal de l'AFPC</w:t>
      </w:r>
    </w:p>
    <w:p w14:paraId="7D6E24A0"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 xml:space="preserve">10 juin - Réunion sur la contamination à Moose </w:t>
      </w:r>
      <w:proofErr w:type="spellStart"/>
      <w:r w:rsidRPr="006A5FDD">
        <w:rPr>
          <w:rFonts w:ascii="Calibri" w:hAnsi="Calibri" w:cs="Calibri"/>
          <w:bCs/>
          <w:lang w:val="fr-CA"/>
        </w:rPr>
        <w:t>Jaw</w:t>
      </w:r>
      <w:proofErr w:type="spellEnd"/>
    </w:p>
    <w:p w14:paraId="057FFFDF"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11 juin - AEU - Réunion de négociation de l'unité 14</w:t>
      </w:r>
    </w:p>
    <w:p w14:paraId="1A87B74D"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12 juin - 3Cdn Div LMCC</w:t>
      </w:r>
    </w:p>
    <w:p w14:paraId="638FBBAB"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12 juin - CCSP de l'UPR(w)</w:t>
      </w:r>
    </w:p>
    <w:p w14:paraId="1C1F7FE4"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 xml:space="preserve">17 juin - Réunion sur la contamination à Moose </w:t>
      </w:r>
      <w:proofErr w:type="spellStart"/>
      <w:r w:rsidRPr="006A5FDD">
        <w:rPr>
          <w:rFonts w:ascii="Calibri" w:hAnsi="Calibri" w:cs="Calibri"/>
          <w:bCs/>
          <w:lang w:val="fr-CA"/>
        </w:rPr>
        <w:t>Jaw</w:t>
      </w:r>
      <w:proofErr w:type="spellEnd"/>
    </w:p>
    <w:p w14:paraId="7F7A0F76"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 xml:space="preserve">19 juin - Réunion sur la contamination à Moose </w:t>
      </w:r>
      <w:proofErr w:type="spellStart"/>
      <w:r w:rsidRPr="006A5FDD">
        <w:rPr>
          <w:rFonts w:ascii="Calibri" w:hAnsi="Calibri" w:cs="Calibri"/>
          <w:bCs/>
          <w:lang w:val="fr-CA"/>
        </w:rPr>
        <w:t>Jaw</w:t>
      </w:r>
      <w:proofErr w:type="spellEnd"/>
    </w:p>
    <w:p w14:paraId="08B02692"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19-21 juin - Modules 1/4/6 à Saskatoon</w:t>
      </w:r>
    </w:p>
    <w:p w14:paraId="68C45686"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26 juin - Assemblée générale de la section locale 50705</w:t>
      </w:r>
    </w:p>
    <w:p w14:paraId="4F384851"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02 juillet - AEU - Réunion de négociation de l'unité 14</w:t>
      </w:r>
    </w:p>
    <w:p w14:paraId="3D3B2C02"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03 juillet - AEU - Réunion de négociation de l'unité 14</w:t>
      </w:r>
    </w:p>
    <w:p w14:paraId="221427BD"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23-24 juillet - AEU - Réunion de négociation de l'unité 14</w:t>
      </w:r>
    </w:p>
    <w:p w14:paraId="7A453D6C"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26 juillet - 17 membres de la réunion du CMDT concernant les soins palliatifs</w:t>
      </w:r>
    </w:p>
    <w:p w14:paraId="4D52482D"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06 août - RSCC - Réunion de négociation de la section locale 40800</w:t>
      </w:r>
    </w:p>
    <w:p w14:paraId="68A7CE92"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27 août - Réunion du NE sur la tutelle Local 50705</w:t>
      </w:r>
    </w:p>
    <w:p w14:paraId="08ACAA48"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 xml:space="preserve">28 août - Réunion COMTRA </w:t>
      </w:r>
    </w:p>
    <w:p w14:paraId="630D4D91"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 xml:space="preserve">05 septembre - Réunion sur la contamination à Moose </w:t>
      </w:r>
      <w:proofErr w:type="spellStart"/>
      <w:r w:rsidRPr="006A5FDD">
        <w:rPr>
          <w:rFonts w:ascii="Calibri" w:hAnsi="Calibri" w:cs="Calibri"/>
          <w:bCs/>
          <w:lang w:val="fr-CA"/>
        </w:rPr>
        <w:t>Jaw</w:t>
      </w:r>
      <w:proofErr w:type="spellEnd"/>
    </w:p>
    <w:p w14:paraId="1065A379"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 xml:space="preserve">09 septembre - Réunion sur la contamination de Moose </w:t>
      </w:r>
      <w:proofErr w:type="spellStart"/>
      <w:r w:rsidRPr="006A5FDD">
        <w:rPr>
          <w:rFonts w:ascii="Calibri" w:hAnsi="Calibri" w:cs="Calibri"/>
          <w:bCs/>
          <w:lang w:val="fr-CA"/>
        </w:rPr>
        <w:t>Jaw</w:t>
      </w:r>
      <w:proofErr w:type="spellEnd"/>
    </w:p>
    <w:p w14:paraId="263D0CBC"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11 septembre - Réunion du MOA pour un membre (AG)</w:t>
      </w:r>
    </w:p>
    <w:p w14:paraId="0F1E4F7B"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 xml:space="preserve">16 septembre - Réunion du Conseil de l'EHS du Gp Ops RP </w:t>
      </w:r>
    </w:p>
    <w:p w14:paraId="18DBEA97"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Sep 16 - Réunion du comité régional des femmes de l'AFPC à Winnipeg</w:t>
      </w:r>
    </w:p>
    <w:p w14:paraId="47C37294" w14:textId="77777777" w:rsidR="006A5FDD" w:rsidRPr="006A5FDD" w:rsidRDefault="006A5FDD" w:rsidP="006A5FDD">
      <w:pPr>
        <w:pStyle w:val="Body"/>
        <w:rPr>
          <w:rFonts w:ascii="Calibri" w:hAnsi="Calibri" w:cs="Calibri"/>
          <w:bCs/>
          <w:lang w:val="en-CA"/>
        </w:rPr>
      </w:pPr>
      <w:r w:rsidRPr="006A5FDD">
        <w:rPr>
          <w:rFonts w:ascii="Calibri" w:hAnsi="Calibri" w:cs="Calibri"/>
          <w:bCs/>
          <w:lang w:val="en-CA"/>
        </w:rPr>
        <w:t>Sep 17 - Moose Jaw contamination mtg - 15 Comd</w:t>
      </w:r>
    </w:p>
    <w:p w14:paraId="300F7BCC" w14:textId="77777777" w:rsidR="006A5FDD" w:rsidRPr="006A5FDD" w:rsidRDefault="006A5FDD" w:rsidP="006A5FDD">
      <w:pPr>
        <w:pStyle w:val="Body"/>
        <w:rPr>
          <w:rFonts w:ascii="Calibri" w:hAnsi="Calibri" w:cs="Calibri"/>
          <w:bCs/>
          <w:lang w:val="en-CA"/>
        </w:rPr>
      </w:pPr>
      <w:r w:rsidRPr="006A5FDD">
        <w:rPr>
          <w:rFonts w:ascii="Calibri" w:hAnsi="Calibri" w:cs="Calibri"/>
          <w:bCs/>
          <w:lang w:val="en-CA"/>
        </w:rPr>
        <w:t>Sep 17 - Moose Jaw contamination mtg - 15 Wing RP Ops</w:t>
      </w:r>
    </w:p>
    <w:p w14:paraId="5D0D0764"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23 sept. - Réunion du comité des opérations du PR - Col Fortin</w:t>
      </w:r>
    </w:p>
    <w:p w14:paraId="57E16FB4" w14:textId="174D23E5" w:rsidR="006A5FDD" w:rsidRPr="006A5FDD" w:rsidRDefault="006A5FDD" w:rsidP="006A5FDD">
      <w:pPr>
        <w:pStyle w:val="Body"/>
        <w:rPr>
          <w:rFonts w:ascii="Calibri" w:hAnsi="Calibri" w:cs="Calibri"/>
          <w:bCs/>
          <w:lang w:val="fr-CA"/>
        </w:rPr>
      </w:pPr>
      <w:r w:rsidRPr="006A5FDD">
        <w:rPr>
          <w:rFonts w:ascii="Calibri" w:hAnsi="Calibri" w:cs="Calibri"/>
          <w:bCs/>
          <w:lang w:val="fr-CA"/>
        </w:rPr>
        <w:t xml:space="preserve">07 octobre - </w:t>
      </w:r>
      <w:proofErr w:type="spellStart"/>
      <w:r>
        <w:rPr>
          <w:rFonts w:ascii="Calibri" w:hAnsi="Calibri" w:cs="Calibri"/>
          <w:bCs/>
          <w:lang w:val="fr-CA"/>
        </w:rPr>
        <w:t>SMA</w:t>
      </w:r>
      <w:r w:rsidRPr="006A5FDD">
        <w:rPr>
          <w:rFonts w:ascii="Calibri" w:hAnsi="Calibri" w:cs="Calibri"/>
          <w:bCs/>
          <w:lang w:val="fr-CA"/>
        </w:rPr>
        <w:t>ie</w:t>
      </w:r>
      <w:proofErr w:type="spellEnd"/>
      <w:r w:rsidRPr="006A5FDD">
        <w:rPr>
          <w:rFonts w:ascii="Calibri" w:hAnsi="Calibri" w:cs="Calibri"/>
          <w:bCs/>
          <w:lang w:val="fr-CA"/>
        </w:rPr>
        <w:t xml:space="preserve"> UMCC</w:t>
      </w:r>
    </w:p>
    <w:p w14:paraId="7E872733"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 xml:space="preserve">09 octobre - Réunion sur la contamination à Moose </w:t>
      </w:r>
      <w:proofErr w:type="spellStart"/>
      <w:r w:rsidRPr="006A5FDD">
        <w:rPr>
          <w:rFonts w:ascii="Calibri" w:hAnsi="Calibri" w:cs="Calibri"/>
          <w:bCs/>
          <w:lang w:val="fr-CA"/>
        </w:rPr>
        <w:t>Jaw</w:t>
      </w:r>
      <w:proofErr w:type="spellEnd"/>
    </w:p>
    <w:p w14:paraId="21F7D56D"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10 octobre - Rencontre de négociation du CCSR, section locale 40800</w:t>
      </w:r>
    </w:p>
    <w:p w14:paraId="3BC380DA"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17 octobre - Réunion de mise à jour des dirigeantes et dirigeants nationaux de l'AFPC</w:t>
      </w:r>
    </w:p>
    <w:p w14:paraId="56330542"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21 octobre - AGA des sections locales 40801, 40807 et 40800</w:t>
      </w:r>
    </w:p>
    <w:p w14:paraId="7E5D9B8D"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 xml:space="preserve">21 octobre - Réunion sur la contamination à Moose </w:t>
      </w:r>
      <w:proofErr w:type="spellStart"/>
      <w:r w:rsidRPr="006A5FDD">
        <w:rPr>
          <w:rFonts w:ascii="Calibri" w:hAnsi="Calibri" w:cs="Calibri"/>
          <w:bCs/>
          <w:lang w:val="fr-CA"/>
        </w:rPr>
        <w:t>Jaw</w:t>
      </w:r>
      <w:proofErr w:type="spellEnd"/>
      <w:r w:rsidRPr="006A5FDD">
        <w:rPr>
          <w:rFonts w:ascii="Calibri" w:hAnsi="Calibri" w:cs="Calibri"/>
          <w:bCs/>
          <w:lang w:val="fr-CA"/>
        </w:rPr>
        <w:t xml:space="preserve"> - 15 </w:t>
      </w:r>
      <w:proofErr w:type="spellStart"/>
      <w:r w:rsidRPr="006A5FDD">
        <w:rPr>
          <w:rFonts w:ascii="Calibri" w:hAnsi="Calibri" w:cs="Calibri"/>
          <w:bCs/>
          <w:lang w:val="fr-CA"/>
        </w:rPr>
        <w:t>Comd</w:t>
      </w:r>
      <w:proofErr w:type="spellEnd"/>
    </w:p>
    <w:p w14:paraId="6825639C"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 xml:space="preserve">21 octobre - Rencontre sur la contamination à Moose </w:t>
      </w:r>
      <w:proofErr w:type="spellStart"/>
      <w:r w:rsidRPr="006A5FDD">
        <w:rPr>
          <w:rFonts w:ascii="Calibri" w:hAnsi="Calibri" w:cs="Calibri"/>
          <w:bCs/>
          <w:lang w:val="fr-CA"/>
        </w:rPr>
        <w:t>Jaw</w:t>
      </w:r>
      <w:proofErr w:type="spellEnd"/>
      <w:r w:rsidRPr="006A5FDD">
        <w:rPr>
          <w:rFonts w:ascii="Calibri" w:hAnsi="Calibri" w:cs="Calibri"/>
          <w:bCs/>
          <w:lang w:val="fr-CA"/>
        </w:rPr>
        <w:t xml:space="preserve"> - 15e Escadre RP Ops</w:t>
      </w:r>
    </w:p>
    <w:p w14:paraId="7D6B4D61"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22 octobre - AGA de la section 40802</w:t>
      </w:r>
    </w:p>
    <w:p w14:paraId="18849028"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23-25 octobre - Congrès de la SFL</w:t>
      </w:r>
    </w:p>
    <w:p w14:paraId="309B0335"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29 octobre - réunion de l'équipe de négociation - section locale 40800</w:t>
      </w:r>
    </w:p>
    <w:p w14:paraId="45D6D654"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30 octobre - AGA de la section locale 50705</w:t>
      </w:r>
    </w:p>
    <w:p w14:paraId="5DE938B1"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lastRenderedPageBreak/>
        <w:t>31 octobre - Conférence des présidents des sections locales de COMTRA</w:t>
      </w:r>
    </w:p>
    <w:p w14:paraId="5730D8E2"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14 novembre - réunion de négociation du CCSR, section 40800</w:t>
      </w:r>
    </w:p>
    <w:p w14:paraId="07FD363D"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15 novembre - Réunion préparatoire de l'IPFPC pour le 1er atelier RP Ops/Syndicat</w:t>
      </w:r>
    </w:p>
    <w:p w14:paraId="1816775D"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18 novembre - Réunion d'engagement inaugurale du RP Ops/Syndicat</w:t>
      </w:r>
    </w:p>
    <w:p w14:paraId="30EDDCEA"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21 novembre - CCPS de la 3e division du Canada</w:t>
      </w:r>
    </w:p>
    <w:p w14:paraId="3040C457" w14:textId="514D3A41" w:rsidR="006A5FDD" w:rsidRPr="006A5FDD" w:rsidRDefault="006A5FDD" w:rsidP="006A5FDD">
      <w:pPr>
        <w:pStyle w:val="Body"/>
        <w:rPr>
          <w:rFonts w:ascii="Calibri" w:hAnsi="Calibri" w:cs="Calibri"/>
          <w:bCs/>
          <w:lang w:val="fr-CA"/>
        </w:rPr>
      </w:pPr>
      <w:r w:rsidRPr="006A5FDD">
        <w:rPr>
          <w:rFonts w:ascii="Calibri" w:hAnsi="Calibri" w:cs="Calibri"/>
          <w:bCs/>
          <w:lang w:val="fr-CA"/>
        </w:rPr>
        <w:t>21 novembre - CCSP de l'U</w:t>
      </w:r>
      <w:r>
        <w:rPr>
          <w:rFonts w:ascii="Calibri" w:hAnsi="Calibri" w:cs="Calibri"/>
          <w:bCs/>
          <w:lang w:val="fr-CA"/>
        </w:rPr>
        <w:t>OI</w:t>
      </w:r>
      <w:r w:rsidRPr="006A5FDD">
        <w:rPr>
          <w:rFonts w:ascii="Calibri" w:hAnsi="Calibri" w:cs="Calibri"/>
          <w:bCs/>
          <w:lang w:val="fr-CA"/>
        </w:rPr>
        <w:t>(w)</w:t>
      </w:r>
    </w:p>
    <w:p w14:paraId="3FB91473"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25 novembre - Réunion de l'IPFPC pour le suivi de la réunion d'engagement inaugurale</w:t>
      </w:r>
    </w:p>
    <w:p w14:paraId="3A524742"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 xml:space="preserve">28 </w:t>
      </w:r>
      <w:proofErr w:type="spellStart"/>
      <w:r w:rsidRPr="006A5FDD">
        <w:rPr>
          <w:rFonts w:ascii="Calibri" w:hAnsi="Calibri" w:cs="Calibri"/>
          <w:bCs/>
          <w:lang w:val="fr-CA"/>
        </w:rPr>
        <w:t>nov</w:t>
      </w:r>
      <w:proofErr w:type="spellEnd"/>
      <w:r w:rsidRPr="006A5FDD">
        <w:rPr>
          <w:rFonts w:ascii="Calibri" w:hAnsi="Calibri" w:cs="Calibri"/>
          <w:bCs/>
          <w:lang w:val="fr-CA"/>
        </w:rPr>
        <w:t xml:space="preserve"> - Discussion LR pour les membres (AG)</w:t>
      </w:r>
    </w:p>
    <w:p w14:paraId="018493C2"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03 décembre - Réunion de mise à jour des agents nationaux de l'AFPC</w:t>
      </w:r>
    </w:p>
    <w:p w14:paraId="562538B7"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 xml:space="preserve">05 décembre - Réunion du Conseil de l'ESS du Gp Ops RP </w:t>
      </w:r>
    </w:p>
    <w:p w14:paraId="6CFDAA02"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09-12 décembre - Réunion du Conseil exécutif national de l'UEDN</w:t>
      </w:r>
    </w:p>
    <w:p w14:paraId="5A6FF8C0" w14:textId="77777777" w:rsidR="006A5FDD" w:rsidRPr="006A5FDD" w:rsidRDefault="006A5FDD" w:rsidP="006A5FDD">
      <w:pPr>
        <w:pStyle w:val="Body"/>
        <w:rPr>
          <w:rFonts w:ascii="Calibri" w:hAnsi="Calibri" w:cs="Calibri"/>
          <w:bCs/>
          <w:lang w:val="fr-CA"/>
        </w:rPr>
      </w:pPr>
      <w:r w:rsidRPr="006A5FDD">
        <w:rPr>
          <w:rFonts w:ascii="Calibri" w:hAnsi="Calibri" w:cs="Calibri"/>
          <w:bCs/>
          <w:lang w:val="fr-CA"/>
        </w:rPr>
        <w:t>13-15 décembre - Conférence sur la négociation de l'UEDN</w:t>
      </w:r>
    </w:p>
    <w:p w14:paraId="061E3325" w14:textId="14A6B87E" w:rsidR="00D44489" w:rsidRPr="006A5FDD" w:rsidRDefault="006A5FDD" w:rsidP="006A5FDD">
      <w:pPr>
        <w:pStyle w:val="Body"/>
        <w:rPr>
          <w:rFonts w:ascii="Calibri" w:hAnsi="Calibri" w:cs="Calibri"/>
          <w:bCs/>
          <w:lang w:val="fr-CA"/>
        </w:rPr>
      </w:pPr>
      <w:r w:rsidRPr="006A5FDD">
        <w:rPr>
          <w:rFonts w:ascii="Calibri" w:hAnsi="Calibri" w:cs="Calibri"/>
          <w:bCs/>
          <w:lang w:val="fr-CA"/>
        </w:rPr>
        <w:t>18 décembre - AGA de la section locale 50704</w:t>
      </w:r>
    </w:p>
    <w:p w14:paraId="51EC98C6" w14:textId="77777777" w:rsidR="006A5FDD" w:rsidRDefault="006A5FDD" w:rsidP="00320C80">
      <w:pPr>
        <w:autoSpaceDE w:val="0"/>
        <w:autoSpaceDN w:val="0"/>
        <w:adjustRightInd w:val="0"/>
        <w:rPr>
          <w:rFonts w:ascii="Calibri" w:hAnsi="Calibri" w:cs="Calibri"/>
          <w:b/>
          <w:sz w:val="22"/>
          <w:szCs w:val="22"/>
        </w:rPr>
      </w:pPr>
    </w:p>
    <w:p w14:paraId="3E0B78D3" w14:textId="77777777" w:rsidR="006A5FDD" w:rsidRPr="006A5FDD" w:rsidRDefault="006A5FDD" w:rsidP="006A5FDD">
      <w:pPr>
        <w:autoSpaceDE w:val="0"/>
        <w:autoSpaceDN w:val="0"/>
        <w:adjustRightInd w:val="0"/>
        <w:rPr>
          <w:rFonts w:ascii="Calibri" w:hAnsi="Calibri" w:cs="Calibri"/>
          <w:b/>
          <w:sz w:val="22"/>
          <w:szCs w:val="22"/>
          <w:lang w:val="fr-CA"/>
        </w:rPr>
      </w:pPr>
      <w:r w:rsidRPr="006A5FDD">
        <w:rPr>
          <w:rFonts w:ascii="Calibri" w:hAnsi="Calibri" w:cs="Calibri"/>
          <w:b/>
          <w:sz w:val="22"/>
          <w:szCs w:val="22"/>
          <w:lang w:val="fr-CA"/>
        </w:rPr>
        <w:t xml:space="preserve">Formation pour la région </w:t>
      </w:r>
    </w:p>
    <w:p w14:paraId="59270733"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19-21 juin - Modules 1/4/6 à Saskatoon</w:t>
      </w:r>
    </w:p>
    <w:p w14:paraId="494C137B"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 xml:space="preserve">TBD - Module 8 - Traitement des griefs </w:t>
      </w:r>
    </w:p>
    <w:p w14:paraId="06943B5D"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 xml:space="preserve">TBD - Module 9 - Classification </w:t>
      </w:r>
    </w:p>
    <w:p w14:paraId="7FB624EA"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À déterminer - Module 7 - Traitement des griefs - Secteur privé, car il y a 9 membres dans la région qui doivent être formés.</w:t>
      </w:r>
    </w:p>
    <w:p w14:paraId="09B325D0" w14:textId="77777777" w:rsidR="006A5FDD" w:rsidRPr="006A5FDD" w:rsidRDefault="006A5FDD" w:rsidP="006A5FDD">
      <w:pPr>
        <w:autoSpaceDE w:val="0"/>
        <w:autoSpaceDN w:val="0"/>
        <w:adjustRightInd w:val="0"/>
        <w:rPr>
          <w:rFonts w:ascii="Calibri" w:hAnsi="Calibri" w:cs="Calibri"/>
          <w:b/>
          <w:sz w:val="22"/>
          <w:szCs w:val="22"/>
          <w:lang w:val="fr-CA"/>
        </w:rPr>
      </w:pPr>
    </w:p>
    <w:p w14:paraId="38BE5955"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
          <w:sz w:val="22"/>
          <w:szCs w:val="22"/>
          <w:lang w:val="fr-CA"/>
        </w:rPr>
        <w:t>Grève nationale de l'AFPC</w:t>
      </w:r>
      <w:r w:rsidRPr="006A5FDD">
        <w:rPr>
          <w:rFonts w:ascii="Calibri" w:hAnsi="Calibri" w:cs="Calibri"/>
          <w:bCs/>
          <w:sz w:val="22"/>
          <w:szCs w:val="22"/>
          <w:lang w:val="fr-CA"/>
        </w:rPr>
        <w:t xml:space="preserve"> - 19-30 avril - 2023 Rapport disciplinaire de grève</w:t>
      </w:r>
    </w:p>
    <w:p w14:paraId="7975D144"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40801</w:t>
      </w:r>
    </w:p>
    <w:p w14:paraId="37EA112B"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Un membre sur 100 a été déclaré SCAB. Glenn King a pris sa retraite en juin 2023 avant que la discipline de grève ne soit terminée.</w:t>
      </w:r>
    </w:p>
    <w:p w14:paraId="29A17504"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40802</w:t>
      </w:r>
    </w:p>
    <w:p w14:paraId="3212DE7D"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Aucun membre de cette section locale n'a été déclaré SCABS.</w:t>
      </w:r>
    </w:p>
    <w:p w14:paraId="18EE388E"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50704</w:t>
      </w:r>
    </w:p>
    <w:p w14:paraId="05FC5C95"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 xml:space="preserve">Kathryn Johnson, a été déclarée SCAB. Une copie de la lettre informant l'intimée des accusations et lui offrant la possibilité de comparaître devant le comité a été postée le 16 mai 2024. Lors de la réunion générale des membres du 12 juin 2024, la section locale a lu le rapport du comité de discipline et a expliqué le processus du syndicat en matière de discipline. La section locale a voté en faveur d'une suspension de cinq ans et d'une amende minimale pour rembourser les fonds gagnés pendant la grève. Le membre et son représentant n'ont pas assisté à la réunion. Ce dossier disciplinaire de grève a été transmis au bureau national. </w:t>
      </w:r>
    </w:p>
    <w:p w14:paraId="3D786E0F"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50705</w:t>
      </w:r>
    </w:p>
    <w:p w14:paraId="50231C8D"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Cette section locale a dressé une liste des membres qui n'ont pas reçu d'indemnité de grève et de ceux qui bénéficient de l'ASE. La section locale a également rédigé des lettres à envoyer aux membres et ces lettres ont été sauvegardées sur le lecteur unique de la section locale. Depuis septembre 2023, il n'y a eu aucun mouvement dans ce dossier. L'exécutif de la section locale s'est vu rappeler à plusieurs reprises l'importance de la discipline des briseurs de grève. Lors de l'AGA de 2024, les membres de la section locale se sont montrés préoccupés et ont nommé le vice-président pour faire avancer le processus.</w:t>
      </w:r>
    </w:p>
    <w:p w14:paraId="6E0B24A9" w14:textId="77777777" w:rsidR="006A5FDD" w:rsidRPr="006A5FDD" w:rsidRDefault="006A5FDD" w:rsidP="006A5FDD">
      <w:pPr>
        <w:autoSpaceDE w:val="0"/>
        <w:autoSpaceDN w:val="0"/>
        <w:adjustRightInd w:val="0"/>
        <w:rPr>
          <w:rFonts w:ascii="Calibri" w:hAnsi="Calibri" w:cs="Calibri"/>
          <w:bCs/>
          <w:sz w:val="22"/>
          <w:szCs w:val="22"/>
          <w:lang w:val="fr-CA"/>
        </w:rPr>
      </w:pPr>
    </w:p>
    <w:p w14:paraId="3C8A66A0"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
          <w:sz w:val="22"/>
          <w:szCs w:val="22"/>
          <w:lang w:val="fr-CA"/>
        </w:rPr>
        <w:t>Représentants du comité régional de l'UEDN du Manitoba et de la Saskatchewan</w:t>
      </w:r>
      <w:r w:rsidRPr="006A5FDD">
        <w:rPr>
          <w:rFonts w:ascii="Calibri" w:hAnsi="Calibri" w:cs="Calibri"/>
          <w:bCs/>
          <w:sz w:val="22"/>
          <w:szCs w:val="22"/>
          <w:lang w:val="fr-CA"/>
        </w:rPr>
        <w:t xml:space="preserve"> :</w:t>
      </w:r>
    </w:p>
    <w:p w14:paraId="248FCC16"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 xml:space="preserve">Conseillère en droits de la personne </w:t>
      </w:r>
    </w:p>
    <w:p w14:paraId="3B95382B"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 xml:space="preserve">- </w:t>
      </w:r>
      <w:proofErr w:type="spellStart"/>
      <w:r w:rsidRPr="006A5FDD">
        <w:rPr>
          <w:rFonts w:ascii="Calibri" w:hAnsi="Calibri" w:cs="Calibri"/>
          <w:bCs/>
          <w:sz w:val="22"/>
          <w:szCs w:val="22"/>
          <w:lang w:val="fr-CA"/>
        </w:rPr>
        <w:t>Charity</w:t>
      </w:r>
      <w:proofErr w:type="spellEnd"/>
      <w:r w:rsidRPr="006A5FDD">
        <w:rPr>
          <w:rFonts w:ascii="Calibri" w:hAnsi="Calibri" w:cs="Calibri"/>
          <w:bCs/>
          <w:sz w:val="22"/>
          <w:szCs w:val="22"/>
          <w:lang w:val="fr-CA"/>
        </w:rPr>
        <w:t xml:space="preserve"> Sarazin Section locale 40802 de Moose </w:t>
      </w:r>
      <w:proofErr w:type="spellStart"/>
      <w:r w:rsidRPr="006A5FDD">
        <w:rPr>
          <w:rFonts w:ascii="Calibri" w:hAnsi="Calibri" w:cs="Calibri"/>
          <w:bCs/>
          <w:sz w:val="22"/>
          <w:szCs w:val="22"/>
          <w:lang w:val="fr-CA"/>
        </w:rPr>
        <w:t>Jaw</w:t>
      </w:r>
      <w:proofErr w:type="spellEnd"/>
    </w:p>
    <w:p w14:paraId="66988ABB"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Représentante des jeunes travailleurs</w:t>
      </w:r>
    </w:p>
    <w:p w14:paraId="050F2238"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 xml:space="preserve">- Sammi </w:t>
      </w:r>
      <w:proofErr w:type="spellStart"/>
      <w:r w:rsidRPr="006A5FDD">
        <w:rPr>
          <w:rFonts w:ascii="Calibri" w:hAnsi="Calibri" w:cs="Calibri"/>
          <w:bCs/>
          <w:sz w:val="22"/>
          <w:szCs w:val="22"/>
          <w:lang w:val="fr-CA"/>
        </w:rPr>
        <w:t>Kaluzny</w:t>
      </w:r>
      <w:proofErr w:type="spellEnd"/>
      <w:r w:rsidRPr="006A5FDD">
        <w:rPr>
          <w:rFonts w:ascii="Calibri" w:hAnsi="Calibri" w:cs="Calibri"/>
          <w:bCs/>
          <w:sz w:val="22"/>
          <w:szCs w:val="22"/>
          <w:lang w:val="fr-CA"/>
        </w:rPr>
        <w:t xml:space="preserve"> Section locale 40800</w:t>
      </w:r>
    </w:p>
    <w:p w14:paraId="30A0829B"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 xml:space="preserve">Comité directeur des FR </w:t>
      </w:r>
    </w:p>
    <w:p w14:paraId="18BF39FF"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 Rick DesAutels Section locale 50704 de Shilo</w:t>
      </w:r>
    </w:p>
    <w:p w14:paraId="7B209C43"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Représentant du comité des munitions du Groupe canadien de soutien matériel (GCSM)</w:t>
      </w:r>
    </w:p>
    <w:p w14:paraId="2D17B21F"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lastRenderedPageBreak/>
        <w:t>- Vacant</w:t>
      </w:r>
    </w:p>
    <w:p w14:paraId="01192BCD"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 xml:space="preserve">Représentants de l'UEDN en matière d'équité salariale. </w:t>
      </w:r>
    </w:p>
    <w:p w14:paraId="3DB21776" w14:textId="77777777" w:rsidR="006A5FDD" w:rsidRPr="006A5FDD" w:rsidRDefault="006A5FDD" w:rsidP="006A5FDD">
      <w:pPr>
        <w:autoSpaceDE w:val="0"/>
        <w:autoSpaceDN w:val="0"/>
        <w:adjustRightInd w:val="0"/>
        <w:rPr>
          <w:rFonts w:ascii="Calibri" w:hAnsi="Calibri" w:cs="Calibri"/>
          <w:bCs/>
          <w:sz w:val="22"/>
          <w:szCs w:val="22"/>
        </w:rPr>
      </w:pPr>
      <w:r w:rsidRPr="006A5FDD">
        <w:rPr>
          <w:rFonts w:ascii="Calibri" w:hAnsi="Calibri" w:cs="Calibri"/>
          <w:bCs/>
          <w:sz w:val="22"/>
          <w:szCs w:val="22"/>
        </w:rPr>
        <w:t>- 40800 Serco/CBO - Sammi Kaluzny</w:t>
      </w:r>
    </w:p>
    <w:p w14:paraId="743AE85A" w14:textId="77777777" w:rsidR="006A5FDD" w:rsidRPr="006A5FDD" w:rsidRDefault="006A5FDD" w:rsidP="006A5FDD">
      <w:pPr>
        <w:autoSpaceDE w:val="0"/>
        <w:autoSpaceDN w:val="0"/>
        <w:adjustRightInd w:val="0"/>
        <w:rPr>
          <w:rFonts w:ascii="Calibri" w:hAnsi="Calibri" w:cs="Calibri"/>
          <w:bCs/>
          <w:sz w:val="22"/>
          <w:szCs w:val="22"/>
        </w:rPr>
      </w:pPr>
      <w:r w:rsidRPr="006A5FDD">
        <w:rPr>
          <w:rFonts w:ascii="Calibri" w:hAnsi="Calibri" w:cs="Calibri"/>
          <w:bCs/>
          <w:sz w:val="22"/>
          <w:szCs w:val="22"/>
        </w:rPr>
        <w:t>- 40807 Sodexo - Angela Hoock</w:t>
      </w:r>
    </w:p>
    <w:p w14:paraId="12F0ABE0" w14:textId="77777777" w:rsidR="006A5FDD" w:rsidRPr="006A5FDD" w:rsidRDefault="006A5FDD" w:rsidP="006A5FDD">
      <w:pPr>
        <w:autoSpaceDE w:val="0"/>
        <w:autoSpaceDN w:val="0"/>
        <w:adjustRightInd w:val="0"/>
        <w:rPr>
          <w:rFonts w:ascii="Calibri" w:hAnsi="Calibri" w:cs="Calibri"/>
          <w:bCs/>
          <w:sz w:val="22"/>
          <w:szCs w:val="22"/>
        </w:rPr>
      </w:pPr>
    </w:p>
    <w:p w14:paraId="35FE687F" w14:textId="444F6153" w:rsidR="006A5FDD" w:rsidRDefault="006A5FDD" w:rsidP="006A5FDD">
      <w:pPr>
        <w:autoSpaceDE w:val="0"/>
        <w:autoSpaceDN w:val="0"/>
        <w:adjustRightInd w:val="0"/>
        <w:rPr>
          <w:rFonts w:ascii="Calibri" w:hAnsi="Calibri" w:cs="Calibri"/>
          <w:b/>
          <w:sz w:val="22"/>
          <w:szCs w:val="22"/>
          <w:lang w:val="fr-CA"/>
        </w:rPr>
      </w:pPr>
      <w:r w:rsidRPr="006A5FDD">
        <w:rPr>
          <w:rFonts w:ascii="Calibri" w:hAnsi="Calibri" w:cs="Calibri"/>
          <w:b/>
          <w:sz w:val="22"/>
          <w:szCs w:val="22"/>
          <w:lang w:val="fr-CA"/>
        </w:rPr>
        <w:t>Faits saillants pour les sections locales</w:t>
      </w:r>
      <w:r>
        <w:rPr>
          <w:rFonts w:ascii="Calibri" w:hAnsi="Calibri" w:cs="Calibri"/>
          <w:b/>
          <w:sz w:val="22"/>
          <w:szCs w:val="22"/>
          <w:lang w:val="fr-CA"/>
        </w:rPr>
        <w:t> :</w:t>
      </w:r>
    </w:p>
    <w:p w14:paraId="526A55F3" w14:textId="77777777" w:rsidR="006A5FDD" w:rsidRPr="006A5FDD" w:rsidRDefault="006A5FDD" w:rsidP="006A5FDD">
      <w:pPr>
        <w:autoSpaceDE w:val="0"/>
        <w:autoSpaceDN w:val="0"/>
        <w:adjustRightInd w:val="0"/>
        <w:rPr>
          <w:rFonts w:ascii="Calibri" w:hAnsi="Calibri" w:cs="Calibri"/>
          <w:b/>
          <w:sz w:val="22"/>
          <w:szCs w:val="22"/>
          <w:lang w:val="fr-CA"/>
        </w:rPr>
      </w:pPr>
    </w:p>
    <w:p w14:paraId="7BFBABD8" w14:textId="77777777" w:rsidR="006A5FDD" w:rsidRPr="006A5FDD" w:rsidRDefault="006A5FDD" w:rsidP="006A5FDD">
      <w:pPr>
        <w:autoSpaceDE w:val="0"/>
        <w:autoSpaceDN w:val="0"/>
        <w:adjustRightInd w:val="0"/>
        <w:rPr>
          <w:rFonts w:ascii="Calibri" w:hAnsi="Calibri" w:cs="Calibri"/>
          <w:b/>
          <w:sz w:val="22"/>
          <w:szCs w:val="22"/>
          <w:lang w:val="fr-CA"/>
        </w:rPr>
      </w:pPr>
      <w:r w:rsidRPr="006A5FDD">
        <w:rPr>
          <w:rFonts w:ascii="Calibri" w:hAnsi="Calibri" w:cs="Calibri"/>
          <w:b/>
          <w:sz w:val="22"/>
          <w:szCs w:val="22"/>
          <w:lang w:val="fr-CA"/>
        </w:rPr>
        <w:t>Section locale 50705 du Conseil du Trésor de Winnipeg - Cristina Esposito</w:t>
      </w:r>
    </w:p>
    <w:p w14:paraId="00FC8A43"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Tutelle - Cette section locale s'efforce d'avoir un exécutif complet depuis la dernière AGA en octobre 2023. Une réunion générale virtuelle a eu lieu le 19 mars (pas de quorum : 3 membres de l'exécutif plus 1). Le trésorier a démissionné le 23 mars et la vice-présidente le 29 mars. Une autre assemblée générale s'est tenue le 18 juin (élection d'un trésorier, toujours pas de vice-président). Le 27 août, une réunion de l'exécutif national a eu lieu pour voter sur la mise sous tutelle de la section locale. L'exécutif national a voté d'attendre la réunion de l'AGA à l'automne et de réexaminer la question de la tutelle si un exécutif complet n'est pas élu.</w:t>
      </w:r>
    </w:p>
    <w:p w14:paraId="7350EB80"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La réunion de l'AGA a eu lieu le 30 octobre et un exécutif complet a été élu. Les membres de l'exécutif travaillent ensemble à la mise en place du réseau de délégués syndicaux et à l'accomplissement de leurs rôles conformément aux règlements de la section locale. Il est recommandé que cette section locale participe à la formation des dirigeantes et dirigeants de section locale de l'AFPC avec la conseillère régionale de l'AFPC, Tracy Thor.</w:t>
      </w:r>
    </w:p>
    <w:p w14:paraId="0267926E"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Une activité de mobilisation est prévue pour septembre 2024.</w:t>
      </w:r>
    </w:p>
    <w:p w14:paraId="5A692774"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Les préoccupations relatives à la dotation se poursuivent, les membres en uniforme étant retenus pour être libérés en premier. Les militaires affirment continuellement qu'ils ont obtenu un poste au moment de leur retraite.</w:t>
      </w:r>
    </w:p>
    <w:p w14:paraId="0F1B6E67" w14:textId="77777777" w:rsidR="006A5FDD" w:rsidRPr="006A5FDD" w:rsidRDefault="006A5FDD" w:rsidP="006A5FDD">
      <w:pPr>
        <w:autoSpaceDE w:val="0"/>
        <w:autoSpaceDN w:val="0"/>
        <w:adjustRightInd w:val="0"/>
        <w:rPr>
          <w:rFonts w:ascii="Calibri" w:hAnsi="Calibri" w:cs="Calibri"/>
          <w:bCs/>
          <w:sz w:val="22"/>
          <w:szCs w:val="22"/>
          <w:lang w:val="fr-CA"/>
        </w:rPr>
      </w:pPr>
    </w:p>
    <w:p w14:paraId="2A67270F" w14:textId="77777777" w:rsidR="006A5FDD" w:rsidRPr="006A5FDD" w:rsidRDefault="006A5FDD" w:rsidP="006A5FDD">
      <w:pPr>
        <w:autoSpaceDE w:val="0"/>
        <w:autoSpaceDN w:val="0"/>
        <w:adjustRightInd w:val="0"/>
        <w:rPr>
          <w:rFonts w:ascii="Calibri" w:hAnsi="Calibri" w:cs="Calibri"/>
          <w:b/>
          <w:sz w:val="22"/>
          <w:szCs w:val="22"/>
          <w:lang w:val="fr-CA"/>
        </w:rPr>
      </w:pPr>
      <w:r w:rsidRPr="006A5FDD">
        <w:rPr>
          <w:rFonts w:ascii="Calibri" w:hAnsi="Calibri" w:cs="Calibri"/>
          <w:b/>
          <w:sz w:val="22"/>
          <w:szCs w:val="22"/>
          <w:lang w:val="fr-CA"/>
        </w:rPr>
        <w:t>Conseil du Trésor de Shilo, section locale 50704</w:t>
      </w:r>
      <w:r w:rsidRPr="006A5FDD">
        <w:rPr>
          <w:rFonts w:ascii="Calibri" w:hAnsi="Calibri" w:cs="Calibri"/>
          <w:bCs/>
          <w:sz w:val="22"/>
          <w:szCs w:val="22"/>
          <w:lang w:val="fr-CA"/>
        </w:rPr>
        <w:t xml:space="preserve"> - </w:t>
      </w:r>
      <w:r w:rsidRPr="006A5FDD">
        <w:rPr>
          <w:rFonts w:ascii="Calibri" w:hAnsi="Calibri" w:cs="Calibri"/>
          <w:b/>
          <w:sz w:val="22"/>
          <w:szCs w:val="22"/>
          <w:lang w:val="fr-CA"/>
        </w:rPr>
        <w:t>Michael Weisgerber</w:t>
      </w:r>
    </w:p>
    <w:p w14:paraId="5252226B"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 xml:space="preserve">La dotation continue d'être un problème pour la direction. Le manque d'agents de classification a créé un arriéré. La 3e division du Canada a de l'argent pour des postes, mais elle est toujours retardée par le manque de soutien des RH. </w:t>
      </w:r>
    </w:p>
    <w:p w14:paraId="33FF5703"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Le poste du Centre de transition à Shilo a été mis en attente. Qui s'occupe de ces membres au niveau du portefeuille national de l'UEDN ?</w:t>
      </w:r>
    </w:p>
    <w:p w14:paraId="65B9D665"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L'ODM a besoin de soutien. La diligence raisonnable pour s'assurer qu'un bénéficiaire désigné ou un gestionnaire de cas du MDO travaille avec l'employé est très épuisante. Ces deux groupes devaient alléger la charge de travail du syndicat.</w:t>
      </w:r>
    </w:p>
    <w:p w14:paraId="2562C566" w14:textId="77777777" w:rsidR="006A5FDD" w:rsidRPr="006A5FDD" w:rsidRDefault="006A5FDD" w:rsidP="006A5FDD">
      <w:pPr>
        <w:autoSpaceDE w:val="0"/>
        <w:autoSpaceDN w:val="0"/>
        <w:adjustRightInd w:val="0"/>
        <w:rPr>
          <w:rFonts w:ascii="Calibri" w:hAnsi="Calibri" w:cs="Calibri"/>
          <w:bCs/>
          <w:sz w:val="22"/>
          <w:szCs w:val="22"/>
          <w:lang w:val="fr-CA"/>
        </w:rPr>
      </w:pPr>
    </w:p>
    <w:p w14:paraId="593B9253" w14:textId="77777777" w:rsidR="006A5FDD" w:rsidRPr="006A5FDD" w:rsidRDefault="006A5FDD" w:rsidP="006A5FDD">
      <w:pPr>
        <w:autoSpaceDE w:val="0"/>
        <w:autoSpaceDN w:val="0"/>
        <w:adjustRightInd w:val="0"/>
        <w:rPr>
          <w:rFonts w:ascii="Calibri" w:hAnsi="Calibri" w:cs="Calibri"/>
          <w:b/>
          <w:sz w:val="22"/>
          <w:szCs w:val="22"/>
          <w:lang w:val="fr-CA"/>
        </w:rPr>
      </w:pPr>
      <w:r w:rsidRPr="006A5FDD">
        <w:rPr>
          <w:rFonts w:ascii="Calibri" w:hAnsi="Calibri" w:cs="Calibri"/>
          <w:b/>
          <w:sz w:val="22"/>
          <w:szCs w:val="22"/>
          <w:lang w:val="fr-CA"/>
        </w:rPr>
        <w:t xml:space="preserve">Conseil du Trésor de </w:t>
      </w:r>
      <w:proofErr w:type="spellStart"/>
      <w:r w:rsidRPr="006A5FDD">
        <w:rPr>
          <w:rFonts w:ascii="Calibri" w:hAnsi="Calibri" w:cs="Calibri"/>
          <w:b/>
          <w:sz w:val="22"/>
          <w:szCs w:val="22"/>
          <w:lang w:val="fr-CA"/>
        </w:rPr>
        <w:t>Dundurn</w:t>
      </w:r>
      <w:proofErr w:type="spellEnd"/>
      <w:r w:rsidRPr="006A5FDD">
        <w:rPr>
          <w:rFonts w:ascii="Calibri" w:hAnsi="Calibri" w:cs="Calibri"/>
          <w:b/>
          <w:sz w:val="22"/>
          <w:szCs w:val="22"/>
          <w:lang w:val="fr-CA"/>
        </w:rPr>
        <w:t xml:space="preserve">, section locale 40801 </w:t>
      </w:r>
      <w:r w:rsidRPr="006A5FDD">
        <w:rPr>
          <w:rFonts w:ascii="Calibri" w:hAnsi="Calibri" w:cs="Calibri"/>
          <w:bCs/>
          <w:sz w:val="22"/>
          <w:szCs w:val="22"/>
          <w:lang w:val="fr-CA"/>
        </w:rPr>
        <w:t xml:space="preserve">- </w:t>
      </w:r>
      <w:r w:rsidRPr="006A5FDD">
        <w:rPr>
          <w:rFonts w:ascii="Calibri" w:hAnsi="Calibri" w:cs="Calibri"/>
          <w:b/>
          <w:sz w:val="22"/>
          <w:szCs w:val="22"/>
          <w:lang w:val="fr-CA"/>
        </w:rPr>
        <w:t xml:space="preserve">Diane </w:t>
      </w:r>
      <w:proofErr w:type="spellStart"/>
      <w:r w:rsidRPr="006A5FDD">
        <w:rPr>
          <w:rFonts w:ascii="Calibri" w:hAnsi="Calibri" w:cs="Calibri"/>
          <w:b/>
          <w:sz w:val="22"/>
          <w:szCs w:val="22"/>
          <w:lang w:val="fr-CA"/>
        </w:rPr>
        <w:t>Pitzel</w:t>
      </w:r>
      <w:proofErr w:type="spellEnd"/>
    </w:p>
    <w:p w14:paraId="5D6963CD"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Lors de l'AGA, la reconnaissance du terrain s'est faite par le biais d'une vidéo réalisée par la Fédération des enseignants de la Saskatchewan, qui était très bien faite. Le membre Bev Davis a été reconnu pour avoir été le représentant du PAE pendant 30 ans.</w:t>
      </w:r>
    </w:p>
    <w:p w14:paraId="2F268DA9"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 xml:space="preserve">La membre Evelyn Jackson prendra sa retraite en janvier, après 35 ans de service. </w:t>
      </w:r>
    </w:p>
    <w:p w14:paraId="75154C3B"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 xml:space="preserve">Les demandes de formation et d'adaptation formulées par les membres sont une source de préoccupation. L'accent est mis sur l'article 3.3.1 du CNM, qui stipule que les demandes d'adaptation ne doivent pas être refusées sans raison valable. Cela a également soulevé des questions sur le montant du budget de formation dont dispose chaque département pour permettre aux membres de se perfectionner. Le budget de formation sera discuté lors de la prochaine réunion de l'ARC. La 17e Escadre a noté que cette seule formation à </w:t>
      </w:r>
      <w:proofErr w:type="spellStart"/>
      <w:r w:rsidRPr="006A5FDD">
        <w:rPr>
          <w:rFonts w:ascii="Calibri" w:hAnsi="Calibri" w:cs="Calibri"/>
          <w:bCs/>
          <w:sz w:val="22"/>
          <w:szCs w:val="22"/>
          <w:lang w:val="fr-CA"/>
        </w:rPr>
        <w:t>Dundurn</w:t>
      </w:r>
      <w:proofErr w:type="spellEnd"/>
      <w:r w:rsidRPr="006A5FDD">
        <w:rPr>
          <w:rFonts w:ascii="Calibri" w:hAnsi="Calibri" w:cs="Calibri"/>
          <w:bCs/>
          <w:sz w:val="22"/>
          <w:szCs w:val="22"/>
          <w:lang w:val="fr-CA"/>
        </w:rPr>
        <w:t>, d'un montant de 8 900 $, représentait 89 % de l'ensemble du budget de formation de la 17e Escadre. En faisant le calcul, cela laisse moins de 50 $ par membre de la fonction publique pour les possibilités de formation chaque année ?</w:t>
      </w:r>
    </w:p>
    <w:p w14:paraId="4D1A6A58"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Les autres préoccupations de la section locale sont les questions de santé et de sécurité, le favoritisme perçu à l'égard des militaires par rapport aux fonctionnaires pour l'avancement professionnel, les conflits sur le lieu de travail et l'intérêt pour les négociations à venir en vue de nouvelles conventions collectives.</w:t>
      </w:r>
    </w:p>
    <w:p w14:paraId="096E9600" w14:textId="77777777" w:rsidR="006A5FDD" w:rsidRPr="006A5FDD" w:rsidRDefault="006A5FDD" w:rsidP="006A5FDD">
      <w:pPr>
        <w:autoSpaceDE w:val="0"/>
        <w:autoSpaceDN w:val="0"/>
        <w:adjustRightInd w:val="0"/>
        <w:rPr>
          <w:rFonts w:ascii="Calibri" w:hAnsi="Calibri" w:cs="Calibri"/>
          <w:bCs/>
          <w:sz w:val="22"/>
          <w:szCs w:val="22"/>
          <w:lang w:val="fr-CA"/>
        </w:rPr>
      </w:pPr>
    </w:p>
    <w:p w14:paraId="727D4448" w14:textId="77777777" w:rsidR="006A5FDD" w:rsidRPr="006A5FDD" w:rsidRDefault="006A5FDD" w:rsidP="006A5FDD">
      <w:pPr>
        <w:autoSpaceDE w:val="0"/>
        <w:autoSpaceDN w:val="0"/>
        <w:adjustRightInd w:val="0"/>
        <w:rPr>
          <w:rFonts w:ascii="Calibri" w:hAnsi="Calibri" w:cs="Calibri"/>
          <w:b/>
          <w:sz w:val="22"/>
          <w:szCs w:val="22"/>
          <w:lang w:val="fr-CA"/>
        </w:rPr>
      </w:pPr>
      <w:r w:rsidRPr="006A5FDD">
        <w:rPr>
          <w:rFonts w:ascii="Calibri" w:hAnsi="Calibri" w:cs="Calibri"/>
          <w:b/>
          <w:sz w:val="22"/>
          <w:szCs w:val="22"/>
          <w:lang w:val="fr-CA"/>
        </w:rPr>
        <w:t xml:space="preserve">Section locale 40802 du Conseil du Trésor de Moose </w:t>
      </w:r>
      <w:proofErr w:type="spellStart"/>
      <w:r w:rsidRPr="006A5FDD">
        <w:rPr>
          <w:rFonts w:ascii="Calibri" w:hAnsi="Calibri" w:cs="Calibri"/>
          <w:b/>
          <w:sz w:val="22"/>
          <w:szCs w:val="22"/>
          <w:lang w:val="fr-CA"/>
        </w:rPr>
        <w:t>Jaw</w:t>
      </w:r>
      <w:proofErr w:type="spellEnd"/>
      <w:r w:rsidRPr="006A5FDD">
        <w:rPr>
          <w:rFonts w:ascii="Calibri" w:hAnsi="Calibri" w:cs="Calibri"/>
          <w:bCs/>
          <w:sz w:val="22"/>
          <w:szCs w:val="22"/>
          <w:lang w:val="fr-CA"/>
        </w:rPr>
        <w:t xml:space="preserve"> - </w:t>
      </w:r>
      <w:r w:rsidRPr="006A5FDD">
        <w:rPr>
          <w:rFonts w:ascii="Calibri" w:hAnsi="Calibri" w:cs="Calibri"/>
          <w:b/>
          <w:sz w:val="22"/>
          <w:szCs w:val="22"/>
          <w:lang w:val="fr-CA"/>
        </w:rPr>
        <w:t>John Wilkinson</w:t>
      </w:r>
    </w:p>
    <w:p w14:paraId="4AB16688"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Préoccupations concernant la contamination à la 15e Escadre. Les tests se poursuivent. L'analyse de la pile de terre a révélé qu'elle pouvait être réutilisée en toute sécurité. Les analyses de l'air intérieur ont donné des résultats négatifs. La section locale continuera à surveiller les résultats des tests et à en rendre compte. Le rapport final est attendu pour avril 2025.</w:t>
      </w:r>
    </w:p>
    <w:p w14:paraId="12B74A4C"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 xml:space="preserve">Processus de transfert des membres du 50705 de Winnipeg à Portage, car ils seraient mieux servis par le 40802 de Moose </w:t>
      </w:r>
      <w:proofErr w:type="spellStart"/>
      <w:r w:rsidRPr="006A5FDD">
        <w:rPr>
          <w:rFonts w:ascii="Calibri" w:hAnsi="Calibri" w:cs="Calibri"/>
          <w:bCs/>
          <w:sz w:val="22"/>
          <w:szCs w:val="22"/>
          <w:lang w:val="fr-CA"/>
        </w:rPr>
        <w:t>Jaw</w:t>
      </w:r>
      <w:proofErr w:type="spellEnd"/>
      <w:r w:rsidRPr="006A5FDD">
        <w:rPr>
          <w:rFonts w:ascii="Calibri" w:hAnsi="Calibri" w:cs="Calibri"/>
          <w:bCs/>
          <w:sz w:val="22"/>
          <w:szCs w:val="22"/>
          <w:lang w:val="fr-CA"/>
        </w:rPr>
        <w:t xml:space="preserve">, puisqu'ils travaillent pour la 15e Escadre Moose </w:t>
      </w:r>
      <w:proofErr w:type="spellStart"/>
      <w:r w:rsidRPr="006A5FDD">
        <w:rPr>
          <w:rFonts w:ascii="Calibri" w:hAnsi="Calibri" w:cs="Calibri"/>
          <w:bCs/>
          <w:sz w:val="22"/>
          <w:szCs w:val="22"/>
          <w:lang w:val="fr-CA"/>
        </w:rPr>
        <w:t>Jaw</w:t>
      </w:r>
      <w:proofErr w:type="spellEnd"/>
      <w:r w:rsidRPr="006A5FDD">
        <w:rPr>
          <w:rFonts w:ascii="Calibri" w:hAnsi="Calibri" w:cs="Calibri"/>
          <w:bCs/>
          <w:sz w:val="22"/>
          <w:szCs w:val="22"/>
          <w:lang w:val="fr-CA"/>
        </w:rPr>
        <w:t xml:space="preserve">. Surtout avec le programme </w:t>
      </w:r>
      <w:proofErr w:type="spellStart"/>
      <w:r w:rsidRPr="006A5FDD">
        <w:rPr>
          <w:rFonts w:ascii="Calibri" w:hAnsi="Calibri" w:cs="Calibri"/>
          <w:bCs/>
          <w:sz w:val="22"/>
          <w:szCs w:val="22"/>
          <w:lang w:val="fr-CA"/>
        </w:rPr>
        <w:t>FAcT</w:t>
      </w:r>
      <w:proofErr w:type="spellEnd"/>
      <w:r w:rsidRPr="006A5FDD">
        <w:rPr>
          <w:rFonts w:ascii="Calibri" w:hAnsi="Calibri" w:cs="Calibri"/>
          <w:bCs/>
          <w:sz w:val="22"/>
          <w:szCs w:val="22"/>
          <w:lang w:val="fr-CA"/>
        </w:rPr>
        <w:t xml:space="preserve"> à l'avenir. </w:t>
      </w:r>
    </w:p>
    <w:p w14:paraId="1CAA05C0"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 xml:space="preserve">Les Snowbirds ont engagé deux CR03 externes non annoncés qui ont tous </w:t>
      </w:r>
      <w:proofErr w:type="gramStart"/>
      <w:r w:rsidRPr="006A5FDD">
        <w:rPr>
          <w:rFonts w:ascii="Calibri" w:hAnsi="Calibri" w:cs="Calibri"/>
          <w:bCs/>
          <w:sz w:val="22"/>
          <w:szCs w:val="22"/>
          <w:lang w:val="fr-CA"/>
        </w:rPr>
        <w:t>deux été</w:t>
      </w:r>
      <w:proofErr w:type="gramEnd"/>
      <w:r w:rsidRPr="006A5FDD">
        <w:rPr>
          <w:rFonts w:ascii="Calibri" w:hAnsi="Calibri" w:cs="Calibri"/>
          <w:bCs/>
          <w:sz w:val="22"/>
          <w:szCs w:val="22"/>
          <w:lang w:val="fr-CA"/>
        </w:rPr>
        <w:t xml:space="preserve"> engagés par le contractant Manpower pour 5 ans. Cela a permis d'éliminer le contrat Manpower.</w:t>
      </w:r>
    </w:p>
    <w:p w14:paraId="41AB5CCF"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 xml:space="preserve">Les représentants du PAE à la section locale et la façon dont ils sont soumis à l'échelle nationale plutôt qu'à l'échelle locale sont une source de préoccupation. </w:t>
      </w:r>
    </w:p>
    <w:p w14:paraId="661444AB"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Cette section locale a organisé une session du PAM sur la compréhension de la convention collective.</w:t>
      </w:r>
    </w:p>
    <w:p w14:paraId="329B3B4C"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 xml:space="preserve">Le barbecue de la Semaine de la fonction publique a été parrainé par la section locale et non par la direction. John a préparé 30 hamburgers et 10 hot-dogs. Les membres ont eu l'occasion de s'engager et de tisser des liens les uns avec les autres. </w:t>
      </w:r>
    </w:p>
    <w:p w14:paraId="083EB106"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 xml:space="preserve">La section locale continue de soutenir la grève du patrimoine à Moose </w:t>
      </w:r>
      <w:proofErr w:type="spellStart"/>
      <w:r w:rsidRPr="006A5FDD">
        <w:rPr>
          <w:rFonts w:ascii="Calibri" w:hAnsi="Calibri" w:cs="Calibri"/>
          <w:bCs/>
          <w:sz w:val="22"/>
          <w:szCs w:val="22"/>
          <w:lang w:val="fr-CA"/>
        </w:rPr>
        <w:t>Jaw</w:t>
      </w:r>
      <w:proofErr w:type="spellEnd"/>
      <w:r w:rsidRPr="006A5FDD">
        <w:rPr>
          <w:rFonts w:ascii="Calibri" w:hAnsi="Calibri" w:cs="Calibri"/>
          <w:bCs/>
          <w:sz w:val="22"/>
          <w:szCs w:val="22"/>
          <w:lang w:val="fr-CA"/>
        </w:rPr>
        <w:t xml:space="preserve"> en fournissant des repas et en se joignant à la ligne de grève.</w:t>
      </w:r>
    </w:p>
    <w:p w14:paraId="6819E18F" w14:textId="77777777" w:rsidR="006A5FDD" w:rsidRPr="006A5FDD" w:rsidRDefault="006A5FDD" w:rsidP="006A5FDD">
      <w:pPr>
        <w:autoSpaceDE w:val="0"/>
        <w:autoSpaceDN w:val="0"/>
        <w:adjustRightInd w:val="0"/>
        <w:rPr>
          <w:rFonts w:ascii="Calibri" w:hAnsi="Calibri" w:cs="Calibri"/>
          <w:bCs/>
          <w:sz w:val="22"/>
          <w:szCs w:val="22"/>
          <w:lang w:val="fr-CA"/>
        </w:rPr>
      </w:pPr>
    </w:p>
    <w:p w14:paraId="43EF157F"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
          <w:sz w:val="22"/>
          <w:szCs w:val="22"/>
          <w:lang w:val="fr-CA"/>
        </w:rPr>
        <w:t>Section locale 40807 du secteur privé de Sodexo</w:t>
      </w:r>
      <w:r w:rsidRPr="006A5FDD">
        <w:rPr>
          <w:rFonts w:ascii="Calibri" w:hAnsi="Calibri" w:cs="Calibri"/>
          <w:bCs/>
          <w:sz w:val="22"/>
          <w:szCs w:val="22"/>
          <w:lang w:val="fr-CA"/>
        </w:rPr>
        <w:t xml:space="preserve"> - </w:t>
      </w:r>
      <w:r w:rsidRPr="006A5FDD">
        <w:rPr>
          <w:rFonts w:ascii="Calibri" w:hAnsi="Calibri" w:cs="Calibri"/>
          <w:b/>
          <w:sz w:val="22"/>
          <w:szCs w:val="22"/>
          <w:lang w:val="fr-CA"/>
        </w:rPr>
        <w:t>Cheryl Leonardo</w:t>
      </w:r>
    </w:p>
    <w:p w14:paraId="46188E37"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 xml:space="preserve">La convention collective a finalement été signée un an plus tard. L'échelle salariale de la convention collective réduit lentement l'écart entre les classifications des cuisiniers et des aides généraux. La section locale a élu une nouvelle équipe de négociation et est enthousiaste à l'idée d'une nouvelle ronde de négociations. Le représentant du Conseil régional des Prairies de l'AFPC pour le sud de la Saskatchewan a assisté à l'AGA pour se présenter et expliquer ce que fait le CRP. Préoccupations concernant le programme </w:t>
      </w:r>
      <w:proofErr w:type="spellStart"/>
      <w:r w:rsidRPr="006A5FDD">
        <w:rPr>
          <w:rFonts w:ascii="Calibri" w:hAnsi="Calibri" w:cs="Calibri"/>
          <w:bCs/>
          <w:sz w:val="22"/>
          <w:szCs w:val="22"/>
          <w:lang w:val="fr-CA"/>
        </w:rPr>
        <w:t>FAcT</w:t>
      </w:r>
      <w:proofErr w:type="spellEnd"/>
      <w:r w:rsidRPr="006A5FDD">
        <w:rPr>
          <w:rFonts w:ascii="Calibri" w:hAnsi="Calibri" w:cs="Calibri"/>
          <w:bCs/>
          <w:sz w:val="22"/>
          <w:szCs w:val="22"/>
          <w:lang w:val="fr-CA"/>
        </w:rPr>
        <w:t xml:space="preserve"> (Future </w:t>
      </w:r>
      <w:proofErr w:type="spellStart"/>
      <w:r w:rsidRPr="006A5FDD">
        <w:rPr>
          <w:rFonts w:ascii="Calibri" w:hAnsi="Calibri" w:cs="Calibri"/>
          <w:bCs/>
          <w:sz w:val="22"/>
          <w:szCs w:val="22"/>
          <w:lang w:val="fr-CA"/>
        </w:rPr>
        <w:t>Aircrew</w:t>
      </w:r>
      <w:proofErr w:type="spellEnd"/>
      <w:r w:rsidRPr="006A5FDD">
        <w:rPr>
          <w:rFonts w:ascii="Calibri" w:hAnsi="Calibri" w:cs="Calibri"/>
          <w:bCs/>
          <w:sz w:val="22"/>
          <w:szCs w:val="22"/>
          <w:lang w:val="fr-CA"/>
        </w:rPr>
        <w:t xml:space="preserve"> Training) de l'ARC - </w:t>
      </w:r>
      <w:proofErr w:type="spellStart"/>
      <w:r w:rsidRPr="006A5FDD">
        <w:rPr>
          <w:rFonts w:ascii="Calibri" w:hAnsi="Calibri" w:cs="Calibri"/>
          <w:bCs/>
          <w:sz w:val="22"/>
          <w:szCs w:val="22"/>
          <w:lang w:val="fr-CA"/>
        </w:rPr>
        <w:t>MooseJaw</w:t>
      </w:r>
      <w:proofErr w:type="spellEnd"/>
      <w:r w:rsidRPr="006A5FDD">
        <w:rPr>
          <w:rFonts w:ascii="Calibri" w:hAnsi="Calibri" w:cs="Calibri"/>
          <w:bCs/>
          <w:sz w:val="22"/>
          <w:szCs w:val="22"/>
          <w:lang w:val="fr-CA"/>
        </w:rPr>
        <w:t xml:space="preserve">. Les membres veulent retourner à la fonction publique et nous espérons que la 15e Escadre s'engagera dans cette analyse de rentabilisation. </w:t>
      </w:r>
    </w:p>
    <w:p w14:paraId="3714AF18" w14:textId="77777777" w:rsidR="006A5FDD" w:rsidRPr="006A5FDD" w:rsidRDefault="006A5FDD" w:rsidP="006A5FDD">
      <w:pPr>
        <w:autoSpaceDE w:val="0"/>
        <w:autoSpaceDN w:val="0"/>
        <w:adjustRightInd w:val="0"/>
        <w:rPr>
          <w:rFonts w:ascii="Calibri" w:hAnsi="Calibri" w:cs="Calibri"/>
          <w:bCs/>
          <w:sz w:val="22"/>
          <w:szCs w:val="22"/>
          <w:lang w:val="fr-CA"/>
        </w:rPr>
      </w:pPr>
    </w:p>
    <w:p w14:paraId="2F8E00C4" w14:textId="77777777" w:rsidR="006A5FDD" w:rsidRPr="006A5FDD" w:rsidRDefault="006A5FDD" w:rsidP="006A5FDD">
      <w:pPr>
        <w:autoSpaceDE w:val="0"/>
        <w:autoSpaceDN w:val="0"/>
        <w:adjustRightInd w:val="0"/>
        <w:rPr>
          <w:rFonts w:ascii="Calibri" w:hAnsi="Calibri" w:cs="Calibri"/>
          <w:b/>
          <w:sz w:val="22"/>
          <w:szCs w:val="22"/>
          <w:lang w:val="fr-CA"/>
        </w:rPr>
      </w:pPr>
      <w:r w:rsidRPr="006A5FDD">
        <w:rPr>
          <w:rFonts w:ascii="Calibri" w:hAnsi="Calibri" w:cs="Calibri"/>
          <w:b/>
          <w:sz w:val="22"/>
          <w:szCs w:val="22"/>
          <w:lang w:val="fr-CA"/>
        </w:rPr>
        <w:t>SERCO/CBO Secteur privé, section locale 40800</w:t>
      </w:r>
      <w:r w:rsidRPr="006A5FDD">
        <w:rPr>
          <w:rFonts w:ascii="Calibri" w:hAnsi="Calibri" w:cs="Calibri"/>
          <w:bCs/>
          <w:sz w:val="22"/>
          <w:szCs w:val="22"/>
          <w:lang w:val="fr-CA"/>
        </w:rPr>
        <w:t xml:space="preserve"> - </w:t>
      </w:r>
      <w:r w:rsidRPr="006A5FDD">
        <w:rPr>
          <w:rFonts w:ascii="Calibri" w:hAnsi="Calibri" w:cs="Calibri"/>
          <w:b/>
          <w:sz w:val="22"/>
          <w:szCs w:val="22"/>
          <w:lang w:val="fr-CA"/>
        </w:rPr>
        <w:t xml:space="preserve">Jean Claude </w:t>
      </w:r>
      <w:proofErr w:type="spellStart"/>
      <w:r w:rsidRPr="006A5FDD">
        <w:rPr>
          <w:rFonts w:ascii="Calibri" w:hAnsi="Calibri" w:cs="Calibri"/>
          <w:b/>
          <w:sz w:val="22"/>
          <w:szCs w:val="22"/>
          <w:lang w:val="fr-CA"/>
        </w:rPr>
        <w:t>Gelinas</w:t>
      </w:r>
      <w:proofErr w:type="spellEnd"/>
    </w:p>
    <w:p w14:paraId="75C018E5"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 xml:space="preserve">Les négociations n'ont pas été fructueuses lors de la dernière ronde. La section locale, avec l'appui du 40802 et de l'AFPC, a organisé un rassemblement dans l'escadre pour montrer à l'employeur qu'elle est sérieuse. Environ 90 personnes étaient présentes. Les membres sont allés à la consultation. La formation à la grève et la mobilisation sont en cours. Même si les nouvelles ententes sur les services essentiels n'ont pas encore été conclues, l'équipe de négociation a décidé d'accepter l'offre de l'employeur et planifiera les votes de ratification au cours des prochaines semaines. </w:t>
      </w:r>
    </w:p>
    <w:p w14:paraId="65880426"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 xml:space="preserve">Préoccupations concernant le programme </w:t>
      </w:r>
      <w:proofErr w:type="spellStart"/>
      <w:r w:rsidRPr="006A5FDD">
        <w:rPr>
          <w:rFonts w:ascii="Calibri" w:hAnsi="Calibri" w:cs="Calibri"/>
          <w:bCs/>
          <w:sz w:val="22"/>
          <w:szCs w:val="22"/>
          <w:lang w:val="fr-CA"/>
        </w:rPr>
        <w:t>FAcT</w:t>
      </w:r>
      <w:proofErr w:type="spellEnd"/>
      <w:r w:rsidRPr="006A5FDD">
        <w:rPr>
          <w:rFonts w:ascii="Calibri" w:hAnsi="Calibri" w:cs="Calibri"/>
          <w:bCs/>
          <w:sz w:val="22"/>
          <w:szCs w:val="22"/>
          <w:lang w:val="fr-CA"/>
        </w:rPr>
        <w:t xml:space="preserve"> (Future </w:t>
      </w:r>
      <w:proofErr w:type="spellStart"/>
      <w:r w:rsidRPr="006A5FDD">
        <w:rPr>
          <w:rFonts w:ascii="Calibri" w:hAnsi="Calibri" w:cs="Calibri"/>
          <w:bCs/>
          <w:sz w:val="22"/>
          <w:szCs w:val="22"/>
          <w:lang w:val="fr-CA"/>
        </w:rPr>
        <w:t>Aircrew</w:t>
      </w:r>
      <w:proofErr w:type="spellEnd"/>
      <w:r w:rsidRPr="006A5FDD">
        <w:rPr>
          <w:rFonts w:ascii="Calibri" w:hAnsi="Calibri" w:cs="Calibri"/>
          <w:bCs/>
          <w:sz w:val="22"/>
          <w:szCs w:val="22"/>
          <w:lang w:val="fr-CA"/>
        </w:rPr>
        <w:t xml:space="preserve"> Training) de l'ARC - </w:t>
      </w:r>
      <w:proofErr w:type="spellStart"/>
      <w:r w:rsidRPr="006A5FDD">
        <w:rPr>
          <w:rFonts w:ascii="Calibri" w:hAnsi="Calibri" w:cs="Calibri"/>
          <w:bCs/>
          <w:sz w:val="22"/>
          <w:szCs w:val="22"/>
          <w:lang w:val="fr-CA"/>
        </w:rPr>
        <w:t>MooseJaw</w:t>
      </w:r>
      <w:proofErr w:type="spellEnd"/>
      <w:r w:rsidRPr="006A5FDD">
        <w:rPr>
          <w:rFonts w:ascii="Calibri" w:hAnsi="Calibri" w:cs="Calibri"/>
          <w:bCs/>
          <w:sz w:val="22"/>
          <w:szCs w:val="22"/>
          <w:lang w:val="fr-CA"/>
        </w:rPr>
        <w:t xml:space="preserve">. Les membres veulent retourner dans la fonction publique et nous espérons que l'UPR(w) s'engagera dans ce dossier. </w:t>
      </w:r>
    </w:p>
    <w:p w14:paraId="2E14027E" w14:textId="77777777" w:rsidR="006A5FDD" w:rsidRPr="006A5FDD" w:rsidRDefault="006A5FDD" w:rsidP="006A5FDD">
      <w:pPr>
        <w:autoSpaceDE w:val="0"/>
        <w:autoSpaceDN w:val="0"/>
        <w:adjustRightInd w:val="0"/>
        <w:rPr>
          <w:rFonts w:ascii="Calibri" w:hAnsi="Calibri" w:cs="Calibri"/>
          <w:bCs/>
          <w:sz w:val="22"/>
          <w:szCs w:val="22"/>
          <w:lang w:val="fr-CA"/>
        </w:rPr>
      </w:pPr>
    </w:p>
    <w:p w14:paraId="50B069B3" w14:textId="77777777" w:rsidR="006A5FDD" w:rsidRPr="006A5FDD" w:rsidRDefault="006A5FDD" w:rsidP="006A5FDD">
      <w:pPr>
        <w:autoSpaceDE w:val="0"/>
        <w:autoSpaceDN w:val="0"/>
        <w:adjustRightInd w:val="0"/>
        <w:rPr>
          <w:rFonts w:ascii="Calibri" w:hAnsi="Calibri" w:cs="Calibri"/>
          <w:b/>
          <w:sz w:val="22"/>
          <w:szCs w:val="22"/>
          <w:lang w:val="fr-CA"/>
        </w:rPr>
      </w:pPr>
      <w:r w:rsidRPr="006A5FDD">
        <w:rPr>
          <w:rFonts w:ascii="Calibri" w:hAnsi="Calibri" w:cs="Calibri"/>
          <w:b/>
          <w:sz w:val="22"/>
          <w:szCs w:val="22"/>
          <w:lang w:val="fr-CA"/>
        </w:rPr>
        <w:t xml:space="preserve">En toute solidarité, </w:t>
      </w:r>
    </w:p>
    <w:p w14:paraId="1AD3CE46"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 xml:space="preserve">Mona Simcoe </w:t>
      </w:r>
    </w:p>
    <w:p w14:paraId="4A9D0987" w14:textId="77777777" w:rsidR="006A5FDD" w:rsidRPr="006A5FDD" w:rsidRDefault="006A5FDD" w:rsidP="006A5FDD">
      <w:pPr>
        <w:autoSpaceDE w:val="0"/>
        <w:autoSpaceDN w:val="0"/>
        <w:adjustRightInd w:val="0"/>
        <w:rPr>
          <w:rFonts w:ascii="Calibri" w:hAnsi="Calibri" w:cs="Calibri"/>
          <w:bCs/>
          <w:sz w:val="22"/>
          <w:szCs w:val="22"/>
          <w:lang w:val="fr-CA"/>
        </w:rPr>
      </w:pPr>
      <w:r w:rsidRPr="006A5FDD">
        <w:rPr>
          <w:rFonts w:ascii="Calibri" w:hAnsi="Calibri" w:cs="Calibri"/>
          <w:bCs/>
          <w:sz w:val="22"/>
          <w:szCs w:val="22"/>
          <w:lang w:val="fr-CA"/>
        </w:rPr>
        <w:t xml:space="preserve">VP EM DE L'UEDN </w:t>
      </w:r>
    </w:p>
    <w:p w14:paraId="05835F6E" w14:textId="77777777" w:rsidR="006A5FDD" w:rsidRPr="006A5FDD" w:rsidRDefault="006A5FDD" w:rsidP="006A5FDD">
      <w:pPr>
        <w:autoSpaceDE w:val="0"/>
        <w:autoSpaceDN w:val="0"/>
        <w:adjustRightInd w:val="0"/>
        <w:rPr>
          <w:rFonts w:ascii="Calibri" w:hAnsi="Calibri" w:cs="Calibri"/>
          <w:bCs/>
          <w:sz w:val="22"/>
          <w:szCs w:val="22"/>
          <w:lang w:val="fr-CA"/>
        </w:rPr>
      </w:pPr>
    </w:p>
    <w:p w14:paraId="21B8F597" w14:textId="77777777" w:rsidR="006A5FDD" w:rsidRPr="006A5FDD" w:rsidRDefault="006A5FDD" w:rsidP="00320C80">
      <w:pPr>
        <w:autoSpaceDE w:val="0"/>
        <w:autoSpaceDN w:val="0"/>
        <w:adjustRightInd w:val="0"/>
        <w:rPr>
          <w:rFonts w:ascii="Calibri" w:hAnsi="Calibri" w:cs="Calibri"/>
          <w:bCs/>
          <w:sz w:val="22"/>
          <w:szCs w:val="22"/>
          <w:lang w:val="fr-CA"/>
        </w:rPr>
      </w:pPr>
    </w:p>
    <w:sectPr w:rsidR="006A5FDD" w:rsidRPr="006A5FDD" w:rsidSect="0081543F">
      <w:pgSz w:w="12240" w:h="15840"/>
      <w:pgMar w:top="284"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16F57F" w14:textId="77777777" w:rsidR="00B3366A" w:rsidRDefault="00B3366A">
      <w:r>
        <w:separator/>
      </w:r>
    </w:p>
  </w:endnote>
  <w:endnote w:type="continuationSeparator" w:id="0">
    <w:p w14:paraId="5790D67B" w14:textId="77777777" w:rsidR="00B3366A" w:rsidRDefault="00B33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7E9123" w14:textId="77777777" w:rsidR="00B3366A" w:rsidRDefault="00B3366A">
      <w:r>
        <w:separator/>
      </w:r>
    </w:p>
  </w:footnote>
  <w:footnote w:type="continuationSeparator" w:id="0">
    <w:p w14:paraId="4DEE8A12" w14:textId="77777777" w:rsidR="00B3366A" w:rsidRDefault="00B33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B7943"/>
    <w:multiLevelType w:val="hybridMultilevel"/>
    <w:tmpl w:val="264A5AFA"/>
    <w:lvl w:ilvl="0" w:tplc="F6FCA1F0">
      <w:numFmt w:val="bullet"/>
      <w:lvlText w:val=""/>
      <w:lvlJc w:val="left"/>
      <w:pPr>
        <w:ind w:left="420" w:hanging="360"/>
      </w:pPr>
      <w:rPr>
        <w:rFonts w:ascii="Times New Roman" w:eastAsia="Arial Unicode MS"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1" w15:restartNumberingAfterBreak="0">
    <w:nsid w:val="0B2D65F6"/>
    <w:multiLevelType w:val="hybridMultilevel"/>
    <w:tmpl w:val="62888A50"/>
    <w:lvl w:ilvl="0" w:tplc="06DEB2F2">
      <w:numFmt w:val="bullet"/>
      <w:lvlText w:val=""/>
      <w:lvlJc w:val="left"/>
      <w:pPr>
        <w:ind w:left="420" w:hanging="360"/>
      </w:pPr>
      <w:rPr>
        <w:rFonts w:ascii="Times New Roman" w:eastAsia="Arial Unicode MS"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2" w15:restartNumberingAfterBreak="0">
    <w:nsid w:val="0FB4228A"/>
    <w:multiLevelType w:val="hybridMultilevel"/>
    <w:tmpl w:val="A412C33C"/>
    <w:lvl w:ilvl="0" w:tplc="3EEE8062">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4E65B4C"/>
    <w:multiLevelType w:val="hybridMultilevel"/>
    <w:tmpl w:val="9A482948"/>
    <w:lvl w:ilvl="0" w:tplc="0E52D6C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0204B27"/>
    <w:multiLevelType w:val="hybridMultilevel"/>
    <w:tmpl w:val="D0549D58"/>
    <w:lvl w:ilvl="0" w:tplc="7FBE174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43743B0"/>
    <w:multiLevelType w:val="hybridMultilevel"/>
    <w:tmpl w:val="B5AE701C"/>
    <w:lvl w:ilvl="0" w:tplc="8FC63B48">
      <w:numFmt w:val="bullet"/>
      <w:lvlText w:val=""/>
      <w:lvlJc w:val="left"/>
      <w:pPr>
        <w:ind w:left="720" w:hanging="360"/>
      </w:pPr>
      <w:rPr>
        <w:rFonts w:ascii="Times New Roman" w:eastAsia="Arial Unicode MS"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55A467A"/>
    <w:multiLevelType w:val="hybridMultilevel"/>
    <w:tmpl w:val="DF101F4C"/>
    <w:lvl w:ilvl="0" w:tplc="669CD26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70604390">
    <w:abstractNumId w:val="4"/>
  </w:num>
  <w:num w:numId="2" w16cid:durableId="1499614001">
    <w:abstractNumId w:val="6"/>
  </w:num>
  <w:num w:numId="3" w16cid:durableId="234362426">
    <w:abstractNumId w:val="2"/>
  </w:num>
  <w:num w:numId="4" w16cid:durableId="1488862820">
    <w:abstractNumId w:val="3"/>
  </w:num>
  <w:num w:numId="5" w16cid:durableId="795026380">
    <w:abstractNumId w:val="1"/>
  </w:num>
  <w:num w:numId="6" w16cid:durableId="126094346">
    <w:abstractNumId w:val="0"/>
  </w:num>
  <w:num w:numId="7" w16cid:durableId="602494719">
    <w:abstractNumId w:val="5"/>
  </w:num>
  <w:num w:numId="8" w16cid:durableId="263148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B0"/>
    <w:rsid w:val="00005C53"/>
    <w:rsid w:val="00023289"/>
    <w:rsid w:val="000A4990"/>
    <w:rsid w:val="000B3763"/>
    <w:rsid w:val="000D4223"/>
    <w:rsid w:val="00204361"/>
    <w:rsid w:val="00297385"/>
    <w:rsid w:val="002D3650"/>
    <w:rsid w:val="002D7945"/>
    <w:rsid w:val="0030163E"/>
    <w:rsid w:val="00320C80"/>
    <w:rsid w:val="00330D76"/>
    <w:rsid w:val="00370CC5"/>
    <w:rsid w:val="00395502"/>
    <w:rsid w:val="003B5D13"/>
    <w:rsid w:val="003B6B00"/>
    <w:rsid w:val="003C598C"/>
    <w:rsid w:val="003D5D99"/>
    <w:rsid w:val="003E6205"/>
    <w:rsid w:val="00403011"/>
    <w:rsid w:val="00422B21"/>
    <w:rsid w:val="00441889"/>
    <w:rsid w:val="00443F1A"/>
    <w:rsid w:val="004453C3"/>
    <w:rsid w:val="00446F77"/>
    <w:rsid w:val="004864DF"/>
    <w:rsid w:val="004E7143"/>
    <w:rsid w:val="005358A0"/>
    <w:rsid w:val="0056481B"/>
    <w:rsid w:val="005A19CB"/>
    <w:rsid w:val="005C5138"/>
    <w:rsid w:val="005C7636"/>
    <w:rsid w:val="005C78FA"/>
    <w:rsid w:val="00634992"/>
    <w:rsid w:val="00652846"/>
    <w:rsid w:val="00662E4A"/>
    <w:rsid w:val="006831CE"/>
    <w:rsid w:val="006A5FDD"/>
    <w:rsid w:val="006C6747"/>
    <w:rsid w:val="006E0B42"/>
    <w:rsid w:val="006F3B79"/>
    <w:rsid w:val="006F6E59"/>
    <w:rsid w:val="00713296"/>
    <w:rsid w:val="007378B0"/>
    <w:rsid w:val="00764EB7"/>
    <w:rsid w:val="00783717"/>
    <w:rsid w:val="007925CA"/>
    <w:rsid w:val="007A4C7F"/>
    <w:rsid w:val="007C57E8"/>
    <w:rsid w:val="00803AEA"/>
    <w:rsid w:val="0081543F"/>
    <w:rsid w:val="008160AB"/>
    <w:rsid w:val="00823A1F"/>
    <w:rsid w:val="008546D5"/>
    <w:rsid w:val="0088392E"/>
    <w:rsid w:val="008B0EE9"/>
    <w:rsid w:val="008B65A6"/>
    <w:rsid w:val="008D427F"/>
    <w:rsid w:val="008E452E"/>
    <w:rsid w:val="008F5523"/>
    <w:rsid w:val="009914A3"/>
    <w:rsid w:val="00997ED4"/>
    <w:rsid w:val="009A7743"/>
    <w:rsid w:val="009C064B"/>
    <w:rsid w:val="009C0FCB"/>
    <w:rsid w:val="009F7998"/>
    <w:rsid w:val="00A049E0"/>
    <w:rsid w:val="00A35DBF"/>
    <w:rsid w:val="00A543B8"/>
    <w:rsid w:val="00A63C44"/>
    <w:rsid w:val="00AE7F3C"/>
    <w:rsid w:val="00B3366A"/>
    <w:rsid w:val="00B77C11"/>
    <w:rsid w:val="00BC570C"/>
    <w:rsid w:val="00C02252"/>
    <w:rsid w:val="00C13945"/>
    <w:rsid w:val="00C175FC"/>
    <w:rsid w:val="00C249AE"/>
    <w:rsid w:val="00C329DF"/>
    <w:rsid w:val="00C63030"/>
    <w:rsid w:val="00C82813"/>
    <w:rsid w:val="00CB4AFE"/>
    <w:rsid w:val="00CC6043"/>
    <w:rsid w:val="00D26FB0"/>
    <w:rsid w:val="00D44489"/>
    <w:rsid w:val="00DD4F75"/>
    <w:rsid w:val="00DE70D0"/>
    <w:rsid w:val="00EA5342"/>
    <w:rsid w:val="00F26C6A"/>
    <w:rsid w:val="00F56D26"/>
    <w:rsid w:val="00F84055"/>
    <w:rsid w:val="00FD496D"/>
    <w:rsid w:val="00FE39A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3D097"/>
  <w15:docId w15:val="{3C761512-0D18-4189-B840-7C66F6F42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NoSpacing">
    <w:name w:val="No Spacing"/>
    <w:uiPriority w:val="1"/>
    <w:qFormat/>
    <w:rsid w:val="004E714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paragraph" w:styleId="ListParagraph">
    <w:name w:val="List Paragraph"/>
    <w:basedOn w:val="Normal"/>
    <w:uiPriority w:val="34"/>
    <w:qFormat/>
    <w:rsid w:val="00320C80"/>
    <w:pPr>
      <w:ind w:left="720"/>
      <w:contextualSpacing/>
    </w:pPr>
  </w:style>
  <w:style w:type="paragraph" w:customStyle="1" w:styleId="xmsonormal">
    <w:name w:val="x_msonormal"/>
    <w:basedOn w:val="Normal"/>
    <w:rsid w:val="00BC570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val="en-CA" w:eastAsia="en-CA"/>
    </w:rPr>
  </w:style>
  <w:style w:type="paragraph" w:styleId="PlainText">
    <w:name w:val="Plain Text"/>
    <w:basedOn w:val="Normal"/>
    <w:link w:val="PlainTextChar"/>
    <w:uiPriority w:val="99"/>
    <w:semiHidden/>
    <w:unhideWhenUsed/>
    <w:rsid w:val="005A19C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kern w:val="2"/>
      <w:sz w:val="22"/>
      <w:szCs w:val="21"/>
      <w:bdr w:val="none" w:sz="0" w:space="0" w:color="auto"/>
      <w:lang w:val="en-CA"/>
      <w14:ligatures w14:val="standardContextual"/>
    </w:rPr>
  </w:style>
  <w:style w:type="character" w:customStyle="1" w:styleId="PlainTextChar">
    <w:name w:val="Plain Text Char"/>
    <w:basedOn w:val="DefaultParagraphFont"/>
    <w:link w:val="PlainText"/>
    <w:uiPriority w:val="99"/>
    <w:semiHidden/>
    <w:rsid w:val="005A19CB"/>
    <w:rPr>
      <w:rFonts w:ascii="Calibri" w:eastAsiaTheme="minorHAnsi" w:hAnsi="Calibri" w:cstheme="minorBidi"/>
      <w:kern w:val="2"/>
      <w:sz w:val="22"/>
      <w:szCs w:val="21"/>
      <w:bdr w:val="none" w:sz="0" w:space="0" w:color="auto"/>
      <w:lang w:eastAsia="en-US"/>
      <w14:ligatures w14:val="standardContextual"/>
    </w:rPr>
  </w:style>
  <w:style w:type="paragraph" w:styleId="Header">
    <w:name w:val="header"/>
    <w:basedOn w:val="Normal"/>
    <w:link w:val="HeaderChar"/>
    <w:uiPriority w:val="99"/>
    <w:unhideWhenUsed/>
    <w:rsid w:val="000A4990"/>
    <w:pPr>
      <w:tabs>
        <w:tab w:val="center" w:pos="4680"/>
        <w:tab w:val="right" w:pos="9360"/>
      </w:tabs>
    </w:pPr>
  </w:style>
  <w:style w:type="character" w:customStyle="1" w:styleId="HeaderChar">
    <w:name w:val="Header Char"/>
    <w:basedOn w:val="DefaultParagraphFont"/>
    <w:link w:val="Header"/>
    <w:uiPriority w:val="99"/>
    <w:rsid w:val="000A4990"/>
    <w:rPr>
      <w:sz w:val="24"/>
      <w:szCs w:val="24"/>
      <w:lang w:val="en-US" w:eastAsia="en-US"/>
    </w:rPr>
  </w:style>
  <w:style w:type="paragraph" w:styleId="Footer">
    <w:name w:val="footer"/>
    <w:basedOn w:val="Normal"/>
    <w:link w:val="FooterChar"/>
    <w:uiPriority w:val="99"/>
    <w:unhideWhenUsed/>
    <w:rsid w:val="000A4990"/>
    <w:pPr>
      <w:tabs>
        <w:tab w:val="center" w:pos="4680"/>
        <w:tab w:val="right" w:pos="9360"/>
      </w:tabs>
    </w:pPr>
  </w:style>
  <w:style w:type="character" w:customStyle="1" w:styleId="FooterChar">
    <w:name w:val="Footer Char"/>
    <w:basedOn w:val="DefaultParagraphFont"/>
    <w:link w:val="Footer"/>
    <w:uiPriority w:val="99"/>
    <w:rsid w:val="000A499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387080">
      <w:bodyDiv w:val="1"/>
      <w:marLeft w:val="0"/>
      <w:marRight w:val="0"/>
      <w:marTop w:val="0"/>
      <w:marBottom w:val="0"/>
      <w:divBdr>
        <w:top w:val="none" w:sz="0" w:space="0" w:color="auto"/>
        <w:left w:val="none" w:sz="0" w:space="0" w:color="auto"/>
        <w:bottom w:val="none" w:sz="0" w:space="0" w:color="auto"/>
        <w:right w:val="none" w:sz="0" w:space="0" w:color="auto"/>
      </w:divBdr>
    </w:div>
    <w:div w:id="174075791">
      <w:bodyDiv w:val="1"/>
      <w:marLeft w:val="0"/>
      <w:marRight w:val="0"/>
      <w:marTop w:val="0"/>
      <w:marBottom w:val="0"/>
      <w:divBdr>
        <w:top w:val="none" w:sz="0" w:space="0" w:color="auto"/>
        <w:left w:val="none" w:sz="0" w:space="0" w:color="auto"/>
        <w:bottom w:val="none" w:sz="0" w:space="0" w:color="auto"/>
        <w:right w:val="none" w:sz="0" w:space="0" w:color="auto"/>
      </w:divBdr>
    </w:div>
    <w:div w:id="647171932">
      <w:bodyDiv w:val="1"/>
      <w:marLeft w:val="0"/>
      <w:marRight w:val="0"/>
      <w:marTop w:val="0"/>
      <w:marBottom w:val="0"/>
      <w:divBdr>
        <w:top w:val="none" w:sz="0" w:space="0" w:color="auto"/>
        <w:left w:val="none" w:sz="0" w:space="0" w:color="auto"/>
        <w:bottom w:val="none" w:sz="0" w:space="0" w:color="auto"/>
        <w:right w:val="none" w:sz="0" w:space="0" w:color="auto"/>
      </w:divBdr>
    </w:div>
    <w:div w:id="1014770648">
      <w:bodyDiv w:val="1"/>
      <w:marLeft w:val="0"/>
      <w:marRight w:val="0"/>
      <w:marTop w:val="0"/>
      <w:marBottom w:val="0"/>
      <w:divBdr>
        <w:top w:val="none" w:sz="0" w:space="0" w:color="auto"/>
        <w:left w:val="none" w:sz="0" w:space="0" w:color="auto"/>
        <w:bottom w:val="none" w:sz="0" w:space="0" w:color="auto"/>
        <w:right w:val="none" w:sz="0" w:space="0" w:color="auto"/>
      </w:divBdr>
    </w:div>
    <w:div w:id="1151092547">
      <w:bodyDiv w:val="1"/>
      <w:marLeft w:val="0"/>
      <w:marRight w:val="0"/>
      <w:marTop w:val="0"/>
      <w:marBottom w:val="0"/>
      <w:divBdr>
        <w:top w:val="none" w:sz="0" w:space="0" w:color="auto"/>
        <w:left w:val="none" w:sz="0" w:space="0" w:color="auto"/>
        <w:bottom w:val="none" w:sz="0" w:space="0" w:color="auto"/>
        <w:right w:val="none" w:sz="0" w:space="0" w:color="auto"/>
      </w:divBdr>
    </w:div>
    <w:div w:id="1157765959">
      <w:bodyDiv w:val="1"/>
      <w:marLeft w:val="0"/>
      <w:marRight w:val="0"/>
      <w:marTop w:val="0"/>
      <w:marBottom w:val="0"/>
      <w:divBdr>
        <w:top w:val="none" w:sz="0" w:space="0" w:color="auto"/>
        <w:left w:val="none" w:sz="0" w:space="0" w:color="auto"/>
        <w:bottom w:val="none" w:sz="0" w:space="0" w:color="auto"/>
        <w:right w:val="none" w:sz="0" w:space="0" w:color="auto"/>
      </w:divBdr>
    </w:div>
    <w:div w:id="1370882881">
      <w:bodyDiv w:val="1"/>
      <w:marLeft w:val="0"/>
      <w:marRight w:val="0"/>
      <w:marTop w:val="0"/>
      <w:marBottom w:val="0"/>
      <w:divBdr>
        <w:top w:val="none" w:sz="0" w:space="0" w:color="auto"/>
        <w:left w:val="none" w:sz="0" w:space="0" w:color="auto"/>
        <w:bottom w:val="none" w:sz="0" w:space="0" w:color="auto"/>
        <w:right w:val="none" w:sz="0" w:space="0" w:color="auto"/>
      </w:divBdr>
    </w:div>
    <w:div w:id="1419669909">
      <w:bodyDiv w:val="1"/>
      <w:marLeft w:val="0"/>
      <w:marRight w:val="0"/>
      <w:marTop w:val="0"/>
      <w:marBottom w:val="0"/>
      <w:divBdr>
        <w:top w:val="none" w:sz="0" w:space="0" w:color="auto"/>
        <w:left w:val="none" w:sz="0" w:space="0" w:color="auto"/>
        <w:bottom w:val="none" w:sz="0" w:space="0" w:color="auto"/>
        <w:right w:val="none" w:sz="0" w:space="0" w:color="auto"/>
      </w:divBdr>
    </w:div>
    <w:div w:id="1597978669">
      <w:bodyDiv w:val="1"/>
      <w:marLeft w:val="0"/>
      <w:marRight w:val="0"/>
      <w:marTop w:val="0"/>
      <w:marBottom w:val="0"/>
      <w:divBdr>
        <w:top w:val="none" w:sz="0" w:space="0" w:color="auto"/>
        <w:left w:val="none" w:sz="0" w:space="0" w:color="auto"/>
        <w:bottom w:val="none" w:sz="0" w:space="0" w:color="auto"/>
        <w:right w:val="none" w:sz="0" w:space="0" w:color="auto"/>
      </w:divBdr>
    </w:div>
    <w:div w:id="1702435484">
      <w:bodyDiv w:val="1"/>
      <w:marLeft w:val="0"/>
      <w:marRight w:val="0"/>
      <w:marTop w:val="0"/>
      <w:marBottom w:val="0"/>
      <w:divBdr>
        <w:top w:val="none" w:sz="0" w:space="0" w:color="auto"/>
        <w:left w:val="none" w:sz="0" w:space="0" w:color="auto"/>
        <w:bottom w:val="none" w:sz="0" w:space="0" w:color="auto"/>
        <w:right w:val="none" w:sz="0" w:space="0" w:color="auto"/>
      </w:divBdr>
    </w:div>
    <w:div w:id="1898778161">
      <w:bodyDiv w:val="1"/>
      <w:marLeft w:val="0"/>
      <w:marRight w:val="0"/>
      <w:marTop w:val="0"/>
      <w:marBottom w:val="0"/>
      <w:divBdr>
        <w:top w:val="none" w:sz="0" w:space="0" w:color="auto"/>
        <w:left w:val="none" w:sz="0" w:space="0" w:color="auto"/>
        <w:bottom w:val="none" w:sz="0" w:space="0" w:color="auto"/>
        <w:right w:val="none" w:sz="0" w:space="0" w:color="auto"/>
      </w:divBdr>
    </w:div>
    <w:div w:id="1915582532">
      <w:bodyDiv w:val="1"/>
      <w:marLeft w:val="0"/>
      <w:marRight w:val="0"/>
      <w:marTop w:val="0"/>
      <w:marBottom w:val="0"/>
      <w:divBdr>
        <w:top w:val="none" w:sz="0" w:space="0" w:color="auto"/>
        <w:left w:val="none" w:sz="0" w:space="0" w:color="auto"/>
        <w:bottom w:val="none" w:sz="0" w:space="0" w:color="auto"/>
        <w:right w:val="none" w:sz="0" w:space="0" w:color="auto"/>
      </w:divBdr>
    </w:div>
    <w:div w:id="2034919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9C698-B0E2-493B-A143-E0085FB06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1883</Words>
  <Characters>10735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Simcoe M@38 CBG HQ@Winnipeg</dc:creator>
  <cp:lastModifiedBy>Sandra Mombourquette</cp:lastModifiedBy>
  <cp:revision>3</cp:revision>
  <dcterms:created xsi:type="dcterms:W3CDTF">2024-12-03T15:32:00Z</dcterms:created>
  <dcterms:modified xsi:type="dcterms:W3CDTF">2024-12-03T15:38:00Z</dcterms:modified>
</cp:coreProperties>
</file>