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5AFFC470" w14:textId="77777777" w:rsidR="00E30396" w:rsidRDefault="00E30396" w:rsidP="00DE25B7">
      <w:pPr>
        <w:rPr>
          <w:rFonts w:ascii="Times New Roman" w:hAnsi="Times New Roman" w:cs="Times New Roman"/>
          <w:b/>
          <w:bCs/>
          <w:sz w:val="24"/>
          <w:szCs w:val="24"/>
        </w:rPr>
      </w:pPr>
    </w:p>
    <w:p w14:paraId="6F3856C5" w14:textId="3EA745D3" w:rsidR="00DE25B7" w:rsidRPr="00672310" w:rsidRDefault="00672310" w:rsidP="00DE25B7">
      <w:pPr>
        <w:rPr>
          <w:rFonts w:ascii="Times New Roman" w:hAnsi="Times New Roman" w:cs="Times New Roman"/>
          <w:b/>
          <w:bCs/>
          <w:sz w:val="24"/>
          <w:szCs w:val="24"/>
          <w:lang w:val="fr-CA"/>
        </w:rPr>
      </w:pPr>
      <w:r w:rsidRPr="00672310">
        <w:rPr>
          <w:rFonts w:ascii="Times New Roman" w:hAnsi="Times New Roman" w:cs="Times New Roman"/>
          <w:b/>
          <w:bCs/>
          <w:sz w:val="24"/>
          <w:szCs w:val="24"/>
          <w:lang w:val="fr-CA"/>
        </w:rPr>
        <w:t xml:space="preserve">Rapport du </w:t>
      </w:r>
      <w:r w:rsidR="00BE357C" w:rsidRPr="00672310">
        <w:rPr>
          <w:rFonts w:ascii="Times New Roman" w:hAnsi="Times New Roman" w:cs="Times New Roman"/>
          <w:b/>
          <w:bCs/>
          <w:sz w:val="24"/>
          <w:szCs w:val="24"/>
          <w:lang w:val="fr-CA"/>
        </w:rPr>
        <w:t>4</w:t>
      </w:r>
      <w:r w:rsidRPr="00672310">
        <w:rPr>
          <w:rFonts w:ascii="Times New Roman" w:hAnsi="Times New Roman" w:cs="Times New Roman"/>
          <w:b/>
          <w:bCs/>
          <w:sz w:val="24"/>
          <w:szCs w:val="24"/>
          <w:lang w:val="fr-CA"/>
        </w:rPr>
        <w:t>e</w:t>
      </w:r>
      <w:r w:rsidR="00BE357C" w:rsidRPr="00672310">
        <w:rPr>
          <w:rFonts w:ascii="Times New Roman" w:hAnsi="Times New Roman" w:cs="Times New Roman"/>
          <w:b/>
          <w:bCs/>
          <w:sz w:val="24"/>
          <w:szCs w:val="24"/>
          <w:lang w:val="fr-CA"/>
        </w:rPr>
        <w:t xml:space="preserve"> </w:t>
      </w:r>
      <w:r w:rsidRPr="00672310">
        <w:rPr>
          <w:rFonts w:ascii="Times New Roman" w:hAnsi="Times New Roman" w:cs="Times New Roman"/>
          <w:b/>
          <w:bCs/>
          <w:sz w:val="24"/>
          <w:szCs w:val="24"/>
          <w:lang w:val="fr-CA"/>
        </w:rPr>
        <w:t xml:space="preserve">Groupe de </w:t>
      </w:r>
      <w:r>
        <w:rPr>
          <w:rFonts w:ascii="Times New Roman" w:hAnsi="Times New Roman" w:cs="Times New Roman"/>
          <w:b/>
          <w:bCs/>
          <w:sz w:val="24"/>
          <w:szCs w:val="24"/>
          <w:lang w:val="fr-CA"/>
        </w:rPr>
        <w:t>soutien de la division canadienne</w:t>
      </w:r>
      <w:r w:rsidR="00701E55" w:rsidRPr="00672310">
        <w:rPr>
          <w:rFonts w:ascii="Times New Roman" w:hAnsi="Times New Roman" w:cs="Times New Roman"/>
          <w:b/>
          <w:bCs/>
          <w:sz w:val="24"/>
          <w:szCs w:val="24"/>
          <w:lang w:val="fr-CA"/>
        </w:rPr>
        <w:t xml:space="preserve"> (4</w:t>
      </w:r>
      <w:r>
        <w:rPr>
          <w:rFonts w:ascii="Times New Roman" w:hAnsi="Times New Roman" w:cs="Times New Roman"/>
          <w:b/>
          <w:bCs/>
          <w:sz w:val="24"/>
          <w:szCs w:val="24"/>
          <w:lang w:val="fr-CA"/>
        </w:rPr>
        <w:t>GSDC</w:t>
      </w:r>
      <w:r w:rsidR="00701E55" w:rsidRPr="00672310">
        <w:rPr>
          <w:rFonts w:ascii="Times New Roman" w:hAnsi="Times New Roman" w:cs="Times New Roman"/>
          <w:b/>
          <w:bCs/>
          <w:sz w:val="24"/>
          <w:szCs w:val="24"/>
          <w:lang w:val="fr-CA"/>
        </w:rPr>
        <w:t>)</w:t>
      </w:r>
    </w:p>
    <w:p w14:paraId="3938974D" w14:textId="4FA87316"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Les réunions d</w:t>
      </w:r>
      <w:r>
        <w:rPr>
          <w:rFonts w:ascii="Times New Roman" w:hAnsi="Times New Roman" w:cs="Times New Roman"/>
          <w:sz w:val="24"/>
          <w:szCs w:val="24"/>
          <w:lang w:val="fr-CA"/>
        </w:rPr>
        <w:t>u CCSP</w:t>
      </w:r>
      <w:r w:rsidRPr="00672310">
        <w:rPr>
          <w:rFonts w:ascii="Times New Roman" w:hAnsi="Times New Roman" w:cs="Times New Roman"/>
          <w:sz w:val="24"/>
          <w:szCs w:val="24"/>
          <w:lang w:val="fr-CA"/>
        </w:rPr>
        <w:t xml:space="preserve"> ont lieu tous les trimestres et l'U</w:t>
      </w:r>
      <w:r>
        <w:rPr>
          <w:rFonts w:ascii="Times New Roman" w:hAnsi="Times New Roman" w:cs="Times New Roman"/>
          <w:sz w:val="24"/>
          <w:szCs w:val="24"/>
          <w:lang w:val="fr-CA"/>
        </w:rPr>
        <w:t>EDN</w:t>
      </w:r>
      <w:r w:rsidRPr="00672310">
        <w:rPr>
          <w:rFonts w:ascii="Times New Roman" w:hAnsi="Times New Roman" w:cs="Times New Roman"/>
          <w:sz w:val="24"/>
          <w:szCs w:val="24"/>
          <w:lang w:val="fr-CA"/>
        </w:rPr>
        <w:t xml:space="preserve"> dispose de cinq sièges au sein du comité. Coprésident de la direction : colonel Guiney et coprésident des travailleurs : Steven Yashinskie.</w:t>
      </w:r>
    </w:p>
    <w:p w14:paraId="4B11424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Traceurs GPS pour véhicules</w:t>
      </w:r>
    </w:p>
    <w:p w14:paraId="7027BD48"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Bien que les traceurs aient été désactivés et/ou retirés des véhicules auparavant, la direction a approché l'UEDN avec une proposition concernant l'installation de traceurs sur les véhicules lourds. Cela serait en échange de la suppression d'un contrat et du retour du travail à l'interne. Un accord officiel sera préparé par la direction pour examen par l'UEDN. La principale raison de l'installation de ces dispositifs de suivi est la santé et la sécurité des opérateurs. Ils ne seront pas utilisés pour surveiller si les employés prennent des pauses café, etc.</w:t>
      </w:r>
    </w:p>
    <w:p w14:paraId="3F957528" w14:textId="2EBA8020"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B</w:t>
      </w:r>
      <w:r>
        <w:rPr>
          <w:rFonts w:ascii="Times New Roman" w:hAnsi="Times New Roman" w:cs="Times New Roman"/>
          <w:b/>
          <w:bCs/>
          <w:sz w:val="24"/>
          <w:szCs w:val="24"/>
          <w:lang w:val="fr-CA"/>
        </w:rPr>
        <w:t>BQ</w:t>
      </w:r>
      <w:r w:rsidRPr="00672310">
        <w:rPr>
          <w:rFonts w:ascii="Times New Roman" w:hAnsi="Times New Roman" w:cs="Times New Roman"/>
          <w:b/>
          <w:bCs/>
          <w:sz w:val="24"/>
          <w:szCs w:val="24"/>
          <w:lang w:val="fr-CA"/>
        </w:rPr>
        <w:t xml:space="preserve"> de la fonction publique</w:t>
      </w:r>
    </w:p>
    <w:p w14:paraId="4C97D95B" w14:textId="7217DB94"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Aucun financement n'est actuellement prévu et les s</w:t>
      </w:r>
      <w:r>
        <w:rPr>
          <w:rFonts w:ascii="Times New Roman" w:hAnsi="Times New Roman" w:cs="Times New Roman"/>
          <w:sz w:val="24"/>
          <w:szCs w:val="24"/>
          <w:lang w:val="fr-CA"/>
        </w:rPr>
        <w:t>ections locales</w:t>
      </w:r>
      <w:r w:rsidRPr="00672310">
        <w:rPr>
          <w:rFonts w:ascii="Times New Roman" w:hAnsi="Times New Roman" w:cs="Times New Roman"/>
          <w:sz w:val="24"/>
          <w:szCs w:val="24"/>
          <w:lang w:val="fr-CA"/>
        </w:rPr>
        <w:t xml:space="preserve"> ne subventionneront plus les événements organisés dans le cadre de la Semaine nationale de la fonction publique. Le colonel Guiney a déclaré que des activités gratuites seraient toujours organisées, mais l'avenir du </w:t>
      </w:r>
      <w:r>
        <w:rPr>
          <w:rFonts w:ascii="Times New Roman" w:hAnsi="Times New Roman" w:cs="Times New Roman"/>
          <w:sz w:val="24"/>
          <w:szCs w:val="24"/>
          <w:lang w:val="fr-CA"/>
        </w:rPr>
        <w:t>BBQ</w:t>
      </w:r>
      <w:r w:rsidRPr="00672310">
        <w:rPr>
          <w:rFonts w:ascii="Times New Roman" w:hAnsi="Times New Roman" w:cs="Times New Roman"/>
          <w:sz w:val="24"/>
          <w:szCs w:val="24"/>
          <w:lang w:val="fr-CA"/>
        </w:rPr>
        <w:t xml:space="preserve"> reste incertain. Une décision devrait être prise début mai. L'armée ne semble pas être au courant que le financement n'a pas été accordé.</w:t>
      </w:r>
    </w:p>
    <w:p w14:paraId="787A4B27"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Sessions de formation en ressources humaines civiles</w:t>
      </w:r>
    </w:p>
    <w:p w14:paraId="06A201DF" w14:textId="75CCA22D"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 colonel Guiney a reçu d'excellents commentaires sur ces sessions. La direction a suggéré de former les membres sur la prévention des griefs civils et le traitement des problèmes avant qu'ils ne deviennent des griefs. L</w:t>
      </w:r>
      <w:r>
        <w:rPr>
          <w:rFonts w:ascii="Times New Roman" w:hAnsi="Times New Roman" w:cs="Times New Roman"/>
          <w:sz w:val="24"/>
          <w:szCs w:val="24"/>
          <w:lang w:val="fr-CA"/>
        </w:rPr>
        <w:t>e SMA</w:t>
      </w:r>
      <w:r w:rsidRPr="00672310">
        <w:rPr>
          <w:rFonts w:ascii="Times New Roman" w:hAnsi="Times New Roman" w:cs="Times New Roman"/>
          <w:sz w:val="24"/>
          <w:szCs w:val="24"/>
          <w:lang w:val="fr-CA"/>
        </w:rPr>
        <w:t xml:space="preserve">(RH-Civ) envisagera d'organiser des sessions de perfectionnement professionnel sur des sujets spécifiques tels que les </w:t>
      </w:r>
      <w:r>
        <w:rPr>
          <w:rFonts w:ascii="Times New Roman" w:hAnsi="Times New Roman" w:cs="Times New Roman"/>
          <w:sz w:val="24"/>
          <w:szCs w:val="24"/>
          <w:lang w:val="fr-CA"/>
        </w:rPr>
        <w:t>FESP (</w:t>
      </w:r>
      <w:r w:rsidRPr="00126E51">
        <w:rPr>
          <w:rFonts w:ascii="Times New Roman" w:hAnsi="Times New Roman" w:cs="Times New Roman"/>
          <w:sz w:val="24"/>
          <w:szCs w:val="24"/>
          <w:lang w:val="fr-CA"/>
        </w:rPr>
        <w:t>Facteur d'équivalence pour services passés</w:t>
      </w:r>
      <w:r w:rsidRPr="00126E51">
        <w:rPr>
          <w:rFonts w:ascii="Times New Roman" w:hAnsi="Times New Roman" w:cs="Times New Roman"/>
          <w:sz w:val="24"/>
          <w:szCs w:val="24"/>
          <w:lang w:val="fr-CA"/>
        </w:rPr>
        <w:t>)</w:t>
      </w:r>
      <w:r>
        <w:rPr>
          <w:rFonts w:ascii="Noto Sans" w:hAnsi="Noto Sans" w:cs="Noto Sans"/>
          <w:b/>
          <w:bCs/>
          <w:color w:val="333333"/>
          <w:sz w:val="30"/>
          <w:szCs w:val="30"/>
          <w:shd w:val="clear" w:color="auto" w:fill="FFFFFF"/>
          <w:lang w:val="fr-CA"/>
        </w:rPr>
        <w:t xml:space="preserve"> </w:t>
      </w:r>
      <w:r w:rsidRPr="00672310">
        <w:rPr>
          <w:rFonts w:ascii="Times New Roman" w:hAnsi="Times New Roman" w:cs="Times New Roman"/>
          <w:sz w:val="24"/>
          <w:szCs w:val="24"/>
          <w:lang w:val="fr-CA"/>
        </w:rPr>
        <w:t xml:space="preserve">et la gestion du rendement, etc. </w:t>
      </w:r>
    </w:p>
    <w:p w14:paraId="604A52D7" w14:textId="589C49F8" w:rsidR="00672310" w:rsidRPr="00672310" w:rsidRDefault="00672310" w:rsidP="00672310">
      <w:pPr>
        <w:rPr>
          <w:rFonts w:ascii="Times New Roman" w:hAnsi="Times New Roman" w:cs="Times New Roman"/>
          <w:sz w:val="24"/>
          <w:szCs w:val="24"/>
          <w:lang w:val="fr-CA"/>
        </w:rPr>
      </w:pPr>
      <w:r>
        <w:rPr>
          <w:rFonts w:ascii="Times New Roman" w:hAnsi="Times New Roman" w:cs="Times New Roman"/>
          <w:b/>
          <w:bCs/>
          <w:sz w:val="24"/>
          <w:szCs w:val="24"/>
          <w:lang w:val="fr-CA"/>
        </w:rPr>
        <w:t>ETS</w:t>
      </w:r>
    </w:p>
    <w:p w14:paraId="1E58FE44"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 xml:space="preserve">Les perspectives de financement pour l'année prochaine sont à peu près les mêmes que pour cette année. Le commandant de la 4e Division a demandé un financement supplémentaire de 34 </w:t>
      </w:r>
      <w:r w:rsidRPr="00672310">
        <w:rPr>
          <w:rFonts w:ascii="Times New Roman" w:hAnsi="Times New Roman" w:cs="Times New Roman"/>
          <w:sz w:val="24"/>
          <w:szCs w:val="24"/>
          <w:lang w:val="fr-CA"/>
        </w:rPr>
        <w:lastRenderedPageBreak/>
        <w:t xml:space="preserve">millions de dollars pour le cycle de haute disponibilité. Sur ce montant, 8 millions de dollars ont été demandés spécifiquement pour la 4e CDSG afin de pourvoir certains postes vacants. </w:t>
      </w:r>
    </w:p>
    <w:p w14:paraId="571F295B" w14:textId="77777777" w:rsidR="00672310" w:rsidRPr="00672310" w:rsidRDefault="00672310" w:rsidP="00672310">
      <w:pPr>
        <w:rPr>
          <w:rFonts w:ascii="Times New Roman" w:hAnsi="Times New Roman" w:cs="Times New Roman"/>
          <w:sz w:val="24"/>
          <w:szCs w:val="24"/>
          <w:lang w:val="fr-CA"/>
        </w:rPr>
      </w:pPr>
    </w:p>
    <w:p w14:paraId="618259CE"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Suppléance</w:t>
      </w:r>
    </w:p>
    <w:p w14:paraId="60BC1431"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Avec la saison des affectations qui approche, il y aura davantage de possibilités de suppléance pour nos membres qui devront prendre le relais et assurer la continuité des activités.</w:t>
      </w:r>
    </w:p>
    <w:p w14:paraId="2A5F8C45" w14:textId="77777777" w:rsidR="00672310" w:rsidRPr="00672310" w:rsidRDefault="00672310" w:rsidP="00672310">
      <w:pPr>
        <w:rPr>
          <w:rFonts w:ascii="Times New Roman" w:hAnsi="Times New Roman" w:cs="Times New Roman"/>
          <w:sz w:val="24"/>
          <w:szCs w:val="24"/>
          <w:lang w:val="fr-CA"/>
        </w:rPr>
      </w:pPr>
    </w:p>
    <w:p w14:paraId="2E94FF3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Supervision</w:t>
      </w:r>
    </w:p>
    <w:p w14:paraId="250EE99F"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Il existe une certaine confusion quant à l'obligation pour les superviseurs civils d'être supervisés en permanence par des militaires. La direction a déclaré qu'il ne s'agissait pas d'une exigence. Cette perception peut provenir du fait qu'un militaire est également en service pour des tâches telles que les pannes ou les rétablissements, etc.</w:t>
      </w:r>
    </w:p>
    <w:p w14:paraId="4825450A" w14:textId="77777777" w:rsidR="00672310" w:rsidRPr="00672310" w:rsidRDefault="00672310" w:rsidP="00672310">
      <w:pPr>
        <w:rPr>
          <w:rFonts w:ascii="Times New Roman" w:hAnsi="Times New Roman" w:cs="Times New Roman"/>
          <w:sz w:val="24"/>
          <w:szCs w:val="24"/>
          <w:lang w:val="fr-CA"/>
        </w:rPr>
      </w:pPr>
    </w:p>
    <w:p w14:paraId="58D66706"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Véhicules de location</w:t>
      </w:r>
    </w:p>
    <w:p w14:paraId="343B3B94" w14:textId="4E146F28"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 xml:space="preserve">Le parc de véhicules du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 xml:space="preserve"> continue de poser problème, environ 70 % des véhicules n'étant pas utilisés. Le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dispose de 37 véhicules inutilisés qui pourraient être empruntés. La location de véhicules a été approuvée à titre provisoire pour combler le manque de véhicules disponibles. Le détachement de Petawawa de l'U</w:t>
      </w:r>
      <w:r w:rsidR="00126E51">
        <w:rPr>
          <w:rFonts w:ascii="Times New Roman" w:hAnsi="Times New Roman" w:cs="Times New Roman"/>
          <w:sz w:val="24"/>
          <w:szCs w:val="24"/>
          <w:lang w:val="fr-CA"/>
        </w:rPr>
        <w:t>OI</w:t>
      </w:r>
      <w:r w:rsidRPr="00672310">
        <w:rPr>
          <w:rFonts w:ascii="Times New Roman" w:hAnsi="Times New Roman" w:cs="Times New Roman"/>
          <w:sz w:val="24"/>
          <w:szCs w:val="24"/>
          <w:lang w:val="fr-CA"/>
        </w:rPr>
        <w:t xml:space="preserve"> assume le coût et la responsabilité de ces locations, car le manque est le sien.</w:t>
      </w:r>
    </w:p>
    <w:p w14:paraId="5F6973E8" w14:textId="77777777" w:rsidR="00672310" w:rsidRPr="00672310" w:rsidRDefault="00672310" w:rsidP="00672310">
      <w:pPr>
        <w:rPr>
          <w:rFonts w:ascii="Times New Roman" w:hAnsi="Times New Roman" w:cs="Times New Roman"/>
          <w:sz w:val="24"/>
          <w:szCs w:val="24"/>
          <w:lang w:val="fr-CA"/>
        </w:rPr>
      </w:pPr>
    </w:p>
    <w:p w14:paraId="6B906EA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Entretien des installations</w:t>
      </w:r>
    </w:p>
    <w:p w14:paraId="1EF13783" w14:textId="55297C6A"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est le plus intéressé par l'option de l'auto-assistance comme moyen d'effectuer les activités d'entretien et de maintenance à l'interne. Le détachement de la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 xml:space="preserve"> à Petawawa a émis certains bons de travail qui doivent être exécutés par les artisans de la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(militaires possédant uniquement des qualifications militaires). Cette préoccupation a été soulevée lors de la réunion du comité consultatif sur la maintenance de l'</w:t>
      </w:r>
      <w:r w:rsidR="00126E51">
        <w:rPr>
          <w:rFonts w:ascii="Times New Roman" w:hAnsi="Times New Roman" w:cs="Times New Roman"/>
          <w:sz w:val="24"/>
          <w:szCs w:val="24"/>
          <w:lang w:val="fr-CA"/>
        </w:rPr>
        <w:t>CCSP</w:t>
      </w:r>
      <w:r w:rsidRPr="00672310">
        <w:rPr>
          <w:rFonts w:ascii="Times New Roman" w:hAnsi="Times New Roman" w:cs="Times New Roman"/>
          <w:sz w:val="24"/>
          <w:szCs w:val="24"/>
          <w:lang w:val="fr-CA"/>
        </w:rPr>
        <w:t xml:space="preserve"> de la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(O). Une assemblée publique sera organisée avec les membres afin de les rassurer sur le fait que leur travail ne sera pas relégué au second plan en raison du recours à l'option d'entraide par les unités.</w:t>
      </w:r>
    </w:p>
    <w:p w14:paraId="26EB5D68" w14:textId="77777777" w:rsidR="00672310" w:rsidRPr="00672310" w:rsidRDefault="00672310" w:rsidP="00672310">
      <w:pPr>
        <w:rPr>
          <w:rFonts w:ascii="Times New Roman" w:hAnsi="Times New Roman" w:cs="Times New Roman"/>
          <w:sz w:val="24"/>
          <w:szCs w:val="24"/>
          <w:lang w:val="fr-CA"/>
        </w:rPr>
      </w:pPr>
    </w:p>
    <w:p w14:paraId="5D693BC5" w14:textId="39058A8C" w:rsidR="00AF3CFB" w:rsidRPr="00206070" w:rsidRDefault="00AF3CFB" w:rsidP="004E4058">
      <w:pPr>
        <w:rPr>
          <w:rFonts w:ascii="Times New Roman" w:hAnsi="Times New Roman" w:cs="Times New Roman"/>
          <w:sz w:val="24"/>
          <w:szCs w:val="24"/>
        </w:rPr>
      </w:pPr>
      <w:r w:rsidRPr="00206070">
        <w:rPr>
          <w:rFonts w:ascii="Times New Roman" w:hAnsi="Times New Roman" w:cs="Times New Roman"/>
          <w:sz w:val="24"/>
          <w:szCs w:val="24"/>
        </w:rPr>
        <w:t>Respect</w:t>
      </w:r>
      <w:r w:rsidR="00126E51">
        <w:rPr>
          <w:rFonts w:ascii="Times New Roman" w:hAnsi="Times New Roman" w:cs="Times New Roman"/>
          <w:sz w:val="24"/>
          <w:szCs w:val="24"/>
        </w:rPr>
        <w:t>ueusement soumis</w:t>
      </w:r>
      <w:r w:rsidRPr="00206070">
        <w:rPr>
          <w:rFonts w:ascii="Times New Roman" w:hAnsi="Times New Roman" w:cs="Times New Roman"/>
          <w:sz w:val="24"/>
          <w:szCs w:val="24"/>
        </w:rPr>
        <w:t>,</w:t>
      </w:r>
    </w:p>
    <w:p w14:paraId="7BD6BC98" w14:textId="32DE2487" w:rsidR="00AB63E3" w:rsidRPr="00206070" w:rsidRDefault="00AF3CFB" w:rsidP="00AB63E3">
      <w:pPr>
        <w:rPr>
          <w:rFonts w:ascii="Times New Roman" w:hAnsi="Times New Roman" w:cs="Times New Roman"/>
          <w:sz w:val="24"/>
          <w:szCs w:val="24"/>
        </w:rPr>
      </w:pPr>
      <w:r w:rsidRPr="00206070">
        <w:rPr>
          <w:rFonts w:ascii="Times New Roman" w:hAnsi="Times New Roman" w:cs="Times New Roman"/>
          <w:sz w:val="24"/>
          <w:szCs w:val="24"/>
        </w:rPr>
        <w:t>James Potts</w:t>
      </w:r>
    </w:p>
    <w:sectPr w:rsidR="00AB63E3" w:rsidRPr="002060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F0B91"/>
    <w:rsid w:val="00111696"/>
    <w:rsid w:val="00126E51"/>
    <w:rsid w:val="0013299E"/>
    <w:rsid w:val="00134CCF"/>
    <w:rsid w:val="00142EFD"/>
    <w:rsid w:val="001565FB"/>
    <w:rsid w:val="00174219"/>
    <w:rsid w:val="002055B1"/>
    <w:rsid w:val="00206070"/>
    <w:rsid w:val="00220618"/>
    <w:rsid w:val="00246503"/>
    <w:rsid w:val="00294C3F"/>
    <w:rsid w:val="002D29B5"/>
    <w:rsid w:val="00310FEB"/>
    <w:rsid w:val="004A425F"/>
    <w:rsid w:val="004D43EF"/>
    <w:rsid w:val="004E4058"/>
    <w:rsid w:val="005128EF"/>
    <w:rsid w:val="00544076"/>
    <w:rsid w:val="005D568D"/>
    <w:rsid w:val="006210D2"/>
    <w:rsid w:val="00623B7A"/>
    <w:rsid w:val="006535D3"/>
    <w:rsid w:val="00672310"/>
    <w:rsid w:val="006905DF"/>
    <w:rsid w:val="006950EF"/>
    <w:rsid w:val="006F4BEA"/>
    <w:rsid w:val="00701E55"/>
    <w:rsid w:val="00720883"/>
    <w:rsid w:val="00756CBE"/>
    <w:rsid w:val="00773BB2"/>
    <w:rsid w:val="007B06E6"/>
    <w:rsid w:val="007D10B0"/>
    <w:rsid w:val="00807EFC"/>
    <w:rsid w:val="00826C52"/>
    <w:rsid w:val="008C7144"/>
    <w:rsid w:val="008F2F45"/>
    <w:rsid w:val="00973DFD"/>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56F57"/>
    <w:rsid w:val="00B636F9"/>
    <w:rsid w:val="00BE357C"/>
    <w:rsid w:val="00C1396D"/>
    <w:rsid w:val="00C50FB9"/>
    <w:rsid w:val="00CB030C"/>
    <w:rsid w:val="00CE6575"/>
    <w:rsid w:val="00D92DD0"/>
    <w:rsid w:val="00DA07B4"/>
    <w:rsid w:val="00DA656C"/>
    <w:rsid w:val="00DB264B"/>
    <w:rsid w:val="00DE25B7"/>
    <w:rsid w:val="00E30396"/>
    <w:rsid w:val="00E70F5C"/>
    <w:rsid w:val="00E77E79"/>
    <w:rsid w:val="00E82032"/>
    <w:rsid w:val="00E85189"/>
    <w:rsid w:val="00EA6D6E"/>
    <w:rsid w:val="00EB1101"/>
    <w:rsid w:val="00EC5E63"/>
    <w:rsid w:val="00FA7195"/>
    <w:rsid w:val="00FC2507"/>
    <w:rsid w:val="00FC3EB0"/>
    <w:rsid w:val="00FC45E3"/>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125978">
      <w:bodyDiv w:val="1"/>
      <w:marLeft w:val="0"/>
      <w:marRight w:val="0"/>
      <w:marTop w:val="0"/>
      <w:marBottom w:val="0"/>
      <w:divBdr>
        <w:top w:val="none" w:sz="0" w:space="0" w:color="auto"/>
        <w:left w:val="none" w:sz="0" w:space="0" w:color="auto"/>
        <w:bottom w:val="none" w:sz="0" w:space="0" w:color="auto"/>
        <w:right w:val="none" w:sz="0" w:space="0" w:color="auto"/>
      </w:divBdr>
    </w:div>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9</cp:revision>
  <dcterms:created xsi:type="dcterms:W3CDTF">2025-03-12T15:11:00Z</dcterms:created>
  <dcterms:modified xsi:type="dcterms:W3CDTF">2025-04-24T00:30:00Z</dcterms:modified>
</cp:coreProperties>
</file>