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0A63F63C" w:rsidR="003278FF" w:rsidRDefault="009E0AC9" w:rsidP="003278FF">
      <w:pPr>
        <w:jc w:val="center"/>
        <w:rPr>
          <w:rFonts w:ascii="Times New Roman" w:hAnsi="Times New Roman" w:cs="Times New Roman"/>
          <w:b/>
          <w:bCs/>
          <w:sz w:val="24"/>
          <w:szCs w:val="24"/>
        </w:rPr>
      </w:pPr>
      <w:r w:rsidRPr="009E0AC9">
        <w:rPr>
          <w:rFonts w:ascii="Times New Roman" w:hAnsi="Times New Roman" w:cs="Times New Roman"/>
          <w:b/>
          <w:bCs/>
          <w:noProof/>
          <w:sz w:val="24"/>
          <w:szCs w:val="24"/>
        </w:rPr>
        <w:drawing>
          <wp:inline distT="0" distB="0" distL="0" distR="0" wp14:anchorId="37EA248E" wp14:editId="1F56D3F9">
            <wp:extent cx="2186940" cy="443044"/>
            <wp:effectExtent l="0" t="0" r="3810" b="0"/>
            <wp:docPr id="471208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08690" name=""/>
                    <pic:cNvPicPr/>
                  </pic:nvPicPr>
                  <pic:blipFill>
                    <a:blip r:embed="rId5"/>
                    <a:stretch>
                      <a:fillRect/>
                    </a:stretch>
                  </pic:blipFill>
                  <pic:spPr>
                    <a:xfrm>
                      <a:off x="0" y="0"/>
                      <a:ext cx="2236925" cy="453170"/>
                    </a:xfrm>
                    <a:prstGeom prst="rect">
                      <a:avLst/>
                    </a:prstGeom>
                  </pic:spPr>
                </pic:pic>
              </a:graphicData>
            </a:graphic>
          </wp:inline>
        </w:drawing>
      </w:r>
    </w:p>
    <w:p w14:paraId="44D6E6BD" w14:textId="0EAE1791" w:rsidR="003E05EC" w:rsidRPr="003E05EC" w:rsidRDefault="003E05EC" w:rsidP="003E05EC">
      <w:pPr>
        <w:jc w:val="center"/>
        <w:rPr>
          <w:rFonts w:ascii="Times New Roman" w:hAnsi="Times New Roman" w:cs="Times New Roman"/>
          <w:b/>
          <w:bCs/>
          <w:sz w:val="24"/>
          <w:szCs w:val="24"/>
          <w:u w:val="single"/>
          <w:lang w:val="fr-CA"/>
        </w:rPr>
      </w:pPr>
      <w:r>
        <w:rPr>
          <w:rFonts w:ascii="Times New Roman" w:hAnsi="Times New Roman" w:cs="Times New Roman"/>
          <w:b/>
          <w:bCs/>
          <w:sz w:val="24"/>
          <w:szCs w:val="24"/>
          <w:u w:val="single"/>
          <w:lang w:val="fr-CA"/>
        </w:rPr>
        <w:t>R</w:t>
      </w:r>
      <w:r w:rsidRPr="003E05EC">
        <w:rPr>
          <w:rFonts w:ascii="Times New Roman" w:hAnsi="Times New Roman" w:cs="Times New Roman"/>
          <w:b/>
          <w:bCs/>
          <w:sz w:val="24"/>
          <w:szCs w:val="24"/>
          <w:u w:val="single"/>
          <w:lang w:val="fr-CA"/>
        </w:rPr>
        <w:t>apport du Comité permanent des statuts de l'UEDN</w:t>
      </w:r>
    </w:p>
    <w:p w14:paraId="035EB363" w14:textId="77777777" w:rsidR="003E05EC" w:rsidRPr="003E05EC" w:rsidRDefault="003E05EC" w:rsidP="003E05EC">
      <w:pPr>
        <w:jc w:val="center"/>
        <w:rPr>
          <w:rFonts w:ascii="Times New Roman" w:hAnsi="Times New Roman" w:cs="Times New Roman"/>
          <w:b/>
          <w:bCs/>
          <w:sz w:val="24"/>
          <w:szCs w:val="24"/>
          <w:u w:val="single"/>
          <w:lang w:val="fr-CA"/>
        </w:rPr>
      </w:pPr>
      <w:r w:rsidRPr="003E05EC">
        <w:rPr>
          <w:rFonts w:ascii="Times New Roman" w:hAnsi="Times New Roman" w:cs="Times New Roman"/>
          <w:b/>
          <w:bCs/>
          <w:sz w:val="24"/>
          <w:szCs w:val="24"/>
          <w:u w:val="single"/>
          <w:lang w:val="fr-CA"/>
        </w:rPr>
        <w:t>James Potts, Marcelo Lazaro et Danielle Poissant</w:t>
      </w:r>
    </w:p>
    <w:p w14:paraId="63147E75" w14:textId="77777777" w:rsidR="003E05EC" w:rsidRPr="003E05EC" w:rsidRDefault="003E05EC" w:rsidP="003E05EC">
      <w:pPr>
        <w:rPr>
          <w:rFonts w:ascii="Times New Roman" w:hAnsi="Times New Roman" w:cs="Times New Roman"/>
          <w:b/>
          <w:bCs/>
          <w:sz w:val="24"/>
          <w:szCs w:val="24"/>
          <w:u w:val="single"/>
          <w:lang w:val="fr-CA"/>
        </w:rPr>
      </w:pPr>
    </w:p>
    <w:p w14:paraId="24442FC3" w14:textId="77777777" w:rsidR="003E05EC" w:rsidRPr="003E05EC" w:rsidRDefault="003E05EC" w:rsidP="003E05EC">
      <w:pPr>
        <w:rPr>
          <w:rFonts w:ascii="Times New Roman" w:hAnsi="Times New Roman" w:cs="Times New Roman"/>
          <w:sz w:val="24"/>
          <w:szCs w:val="24"/>
          <w:lang w:val="fr-CA"/>
        </w:rPr>
      </w:pPr>
      <w:r w:rsidRPr="003E05EC">
        <w:rPr>
          <w:rFonts w:ascii="Times New Roman" w:hAnsi="Times New Roman" w:cs="Times New Roman"/>
          <w:sz w:val="24"/>
          <w:szCs w:val="24"/>
          <w:lang w:val="fr-CA"/>
        </w:rPr>
        <w:t>Depuis la dernière réunion du CEN, le Comité permanent des statuts s'est réuni le 10 octobre 2023. Lors de cette réunion, nous avons passé en revue toutes les affaires reportées du Congrès triennal 2023 de l'UEDN. Nous avons également élu un président de comité (James Potts) qui en est à son deuxième mandat au sein de ce comité. Nous remercions le coprésident sortant, Marcelo Lazaro, qui demeure membre du comité. Nous souhaitons la bienvenue à Danielle Poissant au sein du comité. Nous remercions également Kim Brackhahn, qui reste un membre indispensable du comité en tant que personne-ressource. Étant donné que la saison des assemblées générales annuelles commençait, et compte tenu de diverses autres obligations, le comité a décidé de reporter ses réunions jusqu'à la nouvelle année.</w:t>
      </w:r>
    </w:p>
    <w:p w14:paraId="66E91CD6" w14:textId="77777777" w:rsidR="003E05EC" w:rsidRPr="003E05EC" w:rsidRDefault="003E05EC" w:rsidP="003E05EC">
      <w:pPr>
        <w:rPr>
          <w:rFonts w:ascii="Times New Roman" w:hAnsi="Times New Roman" w:cs="Times New Roman"/>
          <w:sz w:val="24"/>
          <w:szCs w:val="24"/>
          <w:lang w:val="fr-CA"/>
        </w:rPr>
      </w:pPr>
    </w:p>
    <w:p w14:paraId="18042525" w14:textId="77777777" w:rsidR="003E05EC" w:rsidRPr="003E05EC" w:rsidRDefault="003E05EC" w:rsidP="003E05EC">
      <w:pPr>
        <w:rPr>
          <w:rFonts w:ascii="Times New Roman" w:hAnsi="Times New Roman" w:cs="Times New Roman"/>
          <w:sz w:val="24"/>
          <w:szCs w:val="24"/>
          <w:lang w:val="fr-CA"/>
        </w:rPr>
      </w:pPr>
      <w:r w:rsidRPr="003E05EC">
        <w:rPr>
          <w:rFonts w:ascii="Times New Roman" w:hAnsi="Times New Roman" w:cs="Times New Roman"/>
          <w:sz w:val="24"/>
          <w:szCs w:val="24"/>
          <w:lang w:val="fr-CA"/>
        </w:rPr>
        <w:t>À l'ordre du jour pour l'avenir immédiat</w:t>
      </w:r>
    </w:p>
    <w:p w14:paraId="7211C964" w14:textId="77777777" w:rsidR="003E05EC" w:rsidRPr="003E05EC" w:rsidRDefault="003E05EC" w:rsidP="003E05EC">
      <w:pPr>
        <w:rPr>
          <w:rFonts w:ascii="Times New Roman" w:hAnsi="Times New Roman" w:cs="Times New Roman"/>
          <w:sz w:val="24"/>
          <w:szCs w:val="24"/>
          <w:lang w:val="fr-CA"/>
        </w:rPr>
      </w:pPr>
      <w:r w:rsidRPr="003E05EC">
        <w:rPr>
          <w:rFonts w:ascii="Times New Roman" w:hAnsi="Times New Roman" w:cs="Times New Roman"/>
          <w:sz w:val="24"/>
          <w:szCs w:val="24"/>
          <w:lang w:val="fr-CA"/>
        </w:rPr>
        <w:t>- Politique de voyage</w:t>
      </w:r>
    </w:p>
    <w:p w14:paraId="2F67F013" w14:textId="77777777" w:rsidR="003E05EC" w:rsidRPr="003E05EC" w:rsidRDefault="003E05EC" w:rsidP="003E05EC">
      <w:pPr>
        <w:rPr>
          <w:rFonts w:ascii="Times New Roman" w:hAnsi="Times New Roman" w:cs="Times New Roman"/>
          <w:sz w:val="24"/>
          <w:szCs w:val="24"/>
          <w:lang w:val="fr-CA"/>
        </w:rPr>
      </w:pPr>
      <w:r w:rsidRPr="003E05EC">
        <w:rPr>
          <w:rFonts w:ascii="Times New Roman" w:hAnsi="Times New Roman" w:cs="Times New Roman"/>
          <w:sz w:val="24"/>
          <w:szCs w:val="24"/>
          <w:lang w:val="fr-CA"/>
        </w:rPr>
        <w:t>- Politique de protection de la vie privée</w:t>
      </w:r>
    </w:p>
    <w:p w14:paraId="4171CE5C" w14:textId="77777777" w:rsidR="003E05EC" w:rsidRPr="003E05EC" w:rsidRDefault="003E05EC" w:rsidP="003E05EC">
      <w:pPr>
        <w:rPr>
          <w:rFonts w:ascii="Times New Roman" w:hAnsi="Times New Roman" w:cs="Times New Roman"/>
          <w:sz w:val="24"/>
          <w:szCs w:val="24"/>
          <w:lang w:val="fr-CA"/>
        </w:rPr>
      </w:pPr>
      <w:r w:rsidRPr="003E05EC">
        <w:rPr>
          <w:rFonts w:ascii="Times New Roman" w:hAnsi="Times New Roman" w:cs="Times New Roman"/>
          <w:sz w:val="24"/>
          <w:szCs w:val="24"/>
          <w:lang w:val="fr-CA"/>
        </w:rPr>
        <w:t>- Politique de relocalisation</w:t>
      </w:r>
    </w:p>
    <w:p w14:paraId="460687DF" w14:textId="77777777" w:rsidR="003E05EC" w:rsidRPr="003E05EC" w:rsidRDefault="003E05EC" w:rsidP="003E05EC">
      <w:pPr>
        <w:rPr>
          <w:rFonts w:ascii="Times New Roman" w:hAnsi="Times New Roman" w:cs="Times New Roman"/>
          <w:sz w:val="24"/>
          <w:szCs w:val="24"/>
          <w:lang w:val="fr-CA"/>
        </w:rPr>
      </w:pPr>
      <w:r w:rsidRPr="003E05EC">
        <w:rPr>
          <w:rFonts w:ascii="Times New Roman" w:hAnsi="Times New Roman" w:cs="Times New Roman"/>
          <w:sz w:val="24"/>
          <w:szCs w:val="24"/>
          <w:lang w:val="fr-CA"/>
        </w:rPr>
        <w:t>- Examen complet des statuts nationaux de l'UEDN</w:t>
      </w:r>
    </w:p>
    <w:p w14:paraId="039757CC" w14:textId="77777777" w:rsidR="003E05EC" w:rsidRPr="003E05EC" w:rsidRDefault="003E05EC" w:rsidP="003E05EC">
      <w:pPr>
        <w:rPr>
          <w:rFonts w:ascii="Times New Roman" w:hAnsi="Times New Roman" w:cs="Times New Roman"/>
          <w:sz w:val="24"/>
          <w:szCs w:val="24"/>
          <w:lang w:val="fr-CA"/>
        </w:rPr>
      </w:pPr>
      <w:r w:rsidRPr="003E05EC">
        <w:rPr>
          <w:rFonts w:ascii="Times New Roman" w:hAnsi="Times New Roman" w:cs="Times New Roman"/>
          <w:sz w:val="24"/>
          <w:szCs w:val="24"/>
          <w:lang w:val="fr-CA"/>
        </w:rPr>
        <w:t>- Mise en ordre de toutes les politiques et de tous les documents relevant de la compétence de ce comité.</w:t>
      </w:r>
    </w:p>
    <w:p w14:paraId="600FE228" w14:textId="77777777" w:rsidR="003E05EC" w:rsidRPr="003E05EC" w:rsidRDefault="003E05EC" w:rsidP="003E05EC">
      <w:pPr>
        <w:rPr>
          <w:rFonts w:ascii="Times New Roman" w:hAnsi="Times New Roman" w:cs="Times New Roman"/>
          <w:sz w:val="24"/>
          <w:szCs w:val="24"/>
          <w:lang w:val="fr-CA"/>
        </w:rPr>
      </w:pPr>
    </w:p>
    <w:p w14:paraId="5C640972" w14:textId="2A8637CE" w:rsidR="003E05EC" w:rsidRPr="003E05EC" w:rsidRDefault="003E05EC" w:rsidP="003E05EC">
      <w:pPr>
        <w:rPr>
          <w:rFonts w:ascii="Times New Roman" w:hAnsi="Times New Roman" w:cs="Times New Roman"/>
          <w:sz w:val="24"/>
          <w:szCs w:val="24"/>
          <w:lang w:val="fr-CA"/>
        </w:rPr>
      </w:pPr>
      <w:r w:rsidRPr="003E05EC">
        <w:rPr>
          <w:rFonts w:ascii="Times New Roman" w:hAnsi="Times New Roman" w:cs="Times New Roman"/>
          <w:sz w:val="24"/>
          <w:szCs w:val="24"/>
          <w:lang w:val="fr-CA"/>
        </w:rPr>
        <w:t xml:space="preserve">Le comité se réunira </w:t>
      </w:r>
      <w:r>
        <w:rPr>
          <w:rFonts w:ascii="Times New Roman" w:hAnsi="Times New Roman" w:cs="Times New Roman"/>
          <w:sz w:val="24"/>
          <w:szCs w:val="24"/>
          <w:lang w:val="fr-CA"/>
        </w:rPr>
        <w:t>régulièrement</w:t>
      </w:r>
      <w:r w:rsidRPr="003E05EC">
        <w:rPr>
          <w:rFonts w:ascii="Times New Roman" w:hAnsi="Times New Roman" w:cs="Times New Roman"/>
          <w:sz w:val="24"/>
          <w:szCs w:val="24"/>
          <w:lang w:val="fr-CA"/>
        </w:rPr>
        <w:t xml:space="preserve"> à partir de mars 2024.</w:t>
      </w:r>
    </w:p>
    <w:p w14:paraId="04CB505B" w14:textId="77777777" w:rsidR="003E05EC" w:rsidRPr="003E05EC" w:rsidRDefault="003E05EC" w:rsidP="003E05EC">
      <w:pPr>
        <w:rPr>
          <w:rFonts w:ascii="Times New Roman" w:hAnsi="Times New Roman" w:cs="Times New Roman"/>
          <w:sz w:val="24"/>
          <w:szCs w:val="24"/>
          <w:lang w:val="fr-CA"/>
        </w:rPr>
      </w:pPr>
    </w:p>
    <w:p w14:paraId="6998ADE8" w14:textId="77777777" w:rsidR="003E05EC" w:rsidRPr="003E05EC" w:rsidRDefault="003E05EC" w:rsidP="003E05EC">
      <w:pPr>
        <w:rPr>
          <w:rFonts w:ascii="Times New Roman" w:hAnsi="Times New Roman" w:cs="Times New Roman"/>
          <w:sz w:val="24"/>
          <w:szCs w:val="24"/>
        </w:rPr>
      </w:pPr>
      <w:proofErr w:type="spellStart"/>
      <w:r w:rsidRPr="003E05EC">
        <w:rPr>
          <w:rFonts w:ascii="Times New Roman" w:hAnsi="Times New Roman" w:cs="Times New Roman"/>
          <w:sz w:val="24"/>
          <w:szCs w:val="24"/>
        </w:rPr>
        <w:t>Respectueusement</w:t>
      </w:r>
      <w:proofErr w:type="spellEnd"/>
      <w:r w:rsidRPr="003E05EC">
        <w:rPr>
          <w:rFonts w:ascii="Times New Roman" w:hAnsi="Times New Roman" w:cs="Times New Roman"/>
          <w:sz w:val="24"/>
          <w:szCs w:val="24"/>
        </w:rPr>
        <w:t xml:space="preserve"> </w:t>
      </w:r>
      <w:proofErr w:type="spellStart"/>
      <w:r w:rsidRPr="003E05EC">
        <w:rPr>
          <w:rFonts w:ascii="Times New Roman" w:hAnsi="Times New Roman" w:cs="Times New Roman"/>
          <w:sz w:val="24"/>
          <w:szCs w:val="24"/>
        </w:rPr>
        <w:t>soumis</w:t>
      </w:r>
      <w:proofErr w:type="spellEnd"/>
      <w:r w:rsidRPr="003E05EC">
        <w:rPr>
          <w:rFonts w:ascii="Times New Roman" w:hAnsi="Times New Roman" w:cs="Times New Roman"/>
          <w:sz w:val="24"/>
          <w:szCs w:val="24"/>
        </w:rPr>
        <w:t>,</w:t>
      </w:r>
    </w:p>
    <w:p w14:paraId="1762753A" w14:textId="215484E9" w:rsidR="001714CA" w:rsidRPr="003E05EC" w:rsidRDefault="003E05EC" w:rsidP="003E05EC">
      <w:pPr>
        <w:rPr>
          <w:rFonts w:ascii="Times New Roman" w:hAnsi="Times New Roman" w:cs="Times New Roman"/>
          <w:sz w:val="24"/>
          <w:szCs w:val="24"/>
        </w:rPr>
      </w:pPr>
      <w:r w:rsidRPr="003E05EC">
        <w:rPr>
          <w:rFonts w:ascii="Times New Roman" w:hAnsi="Times New Roman" w:cs="Times New Roman"/>
          <w:sz w:val="24"/>
          <w:szCs w:val="24"/>
        </w:rPr>
        <w:t>James Potts</w:t>
      </w:r>
    </w:p>
    <w:sectPr w:rsidR="001714CA" w:rsidRPr="003E05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A7867"/>
    <w:multiLevelType w:val="hybridMultilevel"/>
    <w:tmpl w:val="A290D97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1"/>
  </w:num>
  <w:num w:numId="2" w16cid:durableId="85415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335F4"/>
    <w:rsid w:val="000C338C"/>
    <w:rsid w:val="00111696"/>
    <w:rsid w:val="00171002"/>
    <w:rsid w:val="001714CA"/>
    <w:rsid w:val="00220618"/>
    <w:rsid w:val="00246503"/>
    <w:rsid w:val="00273DFA"/>
    <w:rsid w:val="00310FEB"/>
    <w:rsid w:val="0032683F"/>
    <w:rsid w:val="003278FF"/>
    <w:rsid w:val="003E05EC"/>
    <w:rsid w:val="003F1AFF"/>
    <w:rsid w:val="004A425F"/>
    <w:rsid w:val="00514EFB"/>
    <w:rsid w:val="0056292B"/>
    <w:rsid w:val="005D415C"/>
    <w:rsid w:val="006210D2"/>
    <w:rsid w:val="00623B7A"/>
    <w:rsid w:val="00633383"/>
    <w:rsid w:val="006F77B7"/>
    <w:rsid w:val="00714DCA"/>
    <w:rsid w:val="00735621"/>
    <w:rsid w:val="007537CD"/>
    <w:rsid w:val="007B06E6"/>
    <w:rsid w:val="007F5B5C"/>
    <w:rsid w:val="00815675"/>
    <w:rsid w:val="008C49A9"/>
    <w:rsid w:val="008F2F45"/>
    <w:rsid w:val="00971B5F"/>
    <w:rsid w:val="009E0AC9"/>
    <w:rsid w:val="00A46BCB"/>
    <w:rsid w:val="00A5505F"/>
    <w:rsid w:val="00A77CBF"/>
    <w:rsid w:val="00AB63E3"/>
    <w:rsid w:val="00AE476E"/>
    <w:rsid w:val="00B34475"/>
    <w:rsid w:val="00BC4E2F"/>
    <w:rsid w:val="00C1524A"/>
    <w:rsid w:val="00C24B6F"/>
    <w:rsid w:val="00CB030C"/>
    <w:rsid w:val="00D17291"/>
    <w:rsid w:val="00D768F0"/>
    <w:rsid w:val="00D81256"/>
    <w:rsid w:val="00DA656C"/>
    <w:rsid w:val="00DB7E7F"/>
    <w:rsid w:val="00DE25B7"/>
    <w:rsid w:val="00E4484F"/>
    <w:rsid w:val="00E80C7D"/>
    <w:rsid w:val="00EC5E63"/>
    <w:rsid w:val="00F44D20"/>
    <w:rsid w:val="00FA49D7"/>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2024-02-19T19:20:00Z</dcterms:created>
  <dcterms:modified xsi:type="dcterms:W3CDTF">2024-02-19T19:22:00Z</dcterms:modified>
</cp:coreProperties>
</file>