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673C" w14:textId="48FCDD02" w:rsidR="00A65398" w:rsidRDefault="007A1FD1" w:rsidP="0020549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739D6BD6" w14:textId="77777777" w:rsidR="001F4A48" w:rsidRPr="001F4A48" w:rsidRDefault="001F4A48" w:rsidP="001F4A48">
      <w:pPr>
        <w:pStyle w:val="NormalWeb"/>
        <w:rPr>
          <w:lang w:val="fr-CA"/>
        </w:rPr>
      </w:pPr>
      <w:r w:rsidRPr="001F4A48">
        <w:rPr>
          <w:b/>
          <w:bCs/>
          <w:u w:val="single"/>
          <w:lang w:val="fr-CA"/>
        </w:rPr>
        <w:t>Rapport régional de l'Ontario 1er décembre 2024 – 27 avril 2025</w:t>
      </w:r>
    </w:p>
    <w:p w14:paraId="793EDE22" w14:textId="77777777" w:rsidR="001F4A48" w:rsidRPr="001F4A48" w:rsidRDefault="001F4A48" w:rsidP="001F4A48">
      <w:pPr>
        <w:pStyle w:val="NormalWeb"/>
        <w:rPr>
          <w:lang w:val="fr-CA"/>
        </w:rPr>
      </w:pPr>
      <w:r w:rsidRPr="001F4A48">
        <w:rPr>
          <w:lang w:val="fr-CA"/>
        </w:rPr>
        <w:t>Vice-président de l'Ontario : James Potts</w:t>
      </w:r>
    </w:p>
    <w:p w14:paraId="7BDCC60B" w14:textId="77777777" w:rsidR="001F4A48" w:rsidRPr="001F4A48" w:rsidRDefault="001F4A48" w:rsidP="001F4A48">
      <w:pPr>
        <w:pStyle w:val="NormalWeb"/>
        <w:rPr>
          <w:lang w:val="fr-CA"/>
        </w:rPr>
      </w:pPr>
      <w:r w:rsidRPr="001F4A48">
        <w:rPr>
          <w:lang w:val="fr-CA"/>
        </w:rPr>
        <w:t>Vice-président adjoint de l'Ontario : Chris Snooks</w:t>
      </w:r>
    </w:p>
    <w:p w14:paraId="5FA69266" w14:textId="77777777" w:rsidR="001F4A48" w:rsidRPr="001F4A48" w:rsidRDefault="001F4A48" w:rsidP="001F4A48">
      <w:pPr>
        <w:pStyle w:val="NormalWeb"/>
        <w:rPr>
          <w:lang w:val="fr-CA"/>
        </w:rPr>
      </w:pPr>
      <w:r w:rsidRPr="001F4A48">
        <w:rPr>
          <w:lang w:val="fr-CA"/>
        </w:rPr>
        <w:t xml:space="preserve">Coordonnatrice des droits de la personne : Mandy </w:t>
      </w:r>
      <w:proofErr w:type="spellStart"/>
      <w:r w:rsidRPr="001F4A48">
        <w:rPr>
          <w:lang w:val="fr-CA"/>
        </w:rPr>
        <w:t>Forgét</w:t>
      </w:r>
      <w:proofErr w:type="spellEnd"/>
    </w:p>
    <w:p w14:paraId="144B3D62" w14:textId="77777777" w:rsidR="001F4A48" w:rsidRPr="001F4A48" w:rsidRDefault="001F4A48" w:rsidP="001F4A48">
      <w:pPr>
        <w:pStyle w:val="NormalWeb"/>
        <w:rPr>
          <w:lang w:val="fr-CA"/>
        </w:rPr>
      </w:pPr>
      <w:r w:rsidRPr="001F4A48">
        <w:rPr>
          <w:lang w:val="fr-CA"/>
        </w:rPr>
        <w:t>Jeune travailleuse : Tiffany George</w:t>
      </w:r>
    </w:p>
    <w:p w14:paraId="257E826A" w14:textId="77777777" w:rsidR="001F4A48" w:rsidRPr="001F4A48" w:rsidRDefault="001F4A48" w:rsidP="001F4A48">
      <w:pPr>
        <w:pStyle w:val="NormalWeb"/>
        <w:rPr>
          <w:lang w:val="fr-CA"/>
        </w:rPr>
      </w:pPr>
      <w:r w:rsidRPr="001F4A48">
        <w:rPr>
          <w:lang w:val="fr-CA"/>
        </w:rPr>
        <w:t>La région de l'Ontario compte environ 3 300 membres répartis dans 12 sections locales :</w:t>
      </w:r>
    </w:p>
    <w:p w14:paraId="7428553D" w14:textId="40492AE3" w:rsidR="00336874" w:rsidRPr="00124EFF" w:rsidRDefault="00F86AB0" w:rsidP="00336874">
      <w:pPr>
        <w:ind w:left="720"/>
        <w:rPr>
          <w:rFonts w:ascii="Times New Roman" w:hAnsi="Times New Roman" w:cs="Times New Roman"/>
          <w:sz w:val="24"/>
          <w:szCs w:val="24"/>
          <w:lang w:val="fr-CA"/>
        </w:rPr>
      </w:pPr>
      <w:r w:rsidRPr="00124EFF">
        <w:rPr>
          <w:rFonts w:ascii="Times New Roman" w:hAnsi="Times New Roman" w:cs="Times New Roman"/>
          <w:sz w:val="24"/>
          <w:szCs w:val="24"/>
          <w:lang w:val="fr-CA"/>
        </w:rPr>
        <w:t>00619</w:t>
      </w:r>
      <w:r w:rsidR="00336874" w:rsidRPr="00124EFF">
        <w:rPr>
          <w:rFonts w:ascii="Times New Roman" w:hAnsi="Times New Roman" w:cs="Times New Roman"/>
          <w:sz w:val="24"/>
          <w:szCs w:val="24"/>
          <w:lang w:val="fr-CA"/>
        </w:rPr>
        <w:t xml:space="preserve"> Borden</w:t>
      </w:r>
      <w:r w:rsidRPr="00124EFF">
        <w:rPr>
          <w:rFonts w:ascii="Times New Roman" w:hAnsi="Times New Roman" w:cs="Times New Roman"/>
          <w:sz w:val="24"/>
          <w:szCs w:val="24"/>
          <w:lang w:val="fr-CA"/>
        </w:rPr>
        <w:t>,</w:t>
      </w:r>
      <w:r w:rsidR="00336874" w:rsidRPr="00124EFF">
        <w:rPr>
          <w:rFonts w:ascii="Times New Roman" w:hAnsi="Times New Roman" w:cs="Times New Roman"/>
          <w:sz w:val="24"/>
          <w:szCs w:val="24"/>
          <w:lang w:val="fr-CA"/>
        </w:rPr>
        <w:t xml:space="preserve"> Pr</w:t>
      </w:r>
      <w:r w:rsidR="001F4A48" w:rsidRPr="00124EFF">
        <w:rPr>
          <w:rFonts w:ascii="Times New Roman" w:hAnsi="Times New Roman" w:cs="Times New Roman"/>
          <w:sz w:val="24"/>
          <w:szCs w:val="24"/>
          <w:lang w:val="fr-CA"/>
        </w:rPr>
        <w:t>é</w:t>
      </w:r>
      <w:r w:rsidR="00336874" w:rsidRPr="00124EFF">
        <w:rPr>
          <w:rFonts w:ascii="Times New Roman" w:hAnsi="Times New Roman" w:cs="Times New Roman"/>
          <w:sz w:val="24"/>
          <w:szCs w:val="24"/>
          <w:lang w:val="fr-CA"/>
        </w:rPr>
        <w:t xml:space="preserve">sident Neil </w:t>
      </w:r>
      <w:proofErr w:type="spellStart"/>
      <w:r w:rsidR="00336874" w:rsidRPr="00124EFF">
        <w:rPr>
          <w:rFonts w:ascii="Times New Roman" w:hAnsi="Times New Roman" w:cs="Times New Roman"/>
          <w:sz w:val="24"/>
          <w:szCs w:val="24"/>
          <w:lang w:val="fr-CA"/>
        </w:rPr>
        <w:t>Creech</w:t>
      </w:r>
      <w:proofErr w:type="spellEnd"/>
    </w:p>
    <w:p w14:paraId="749BB603" w14:textId="798854E5" w:rsidR="00336874" w:rsidRPr="00124EFF" w:rsidRDefault="00F86AB0" w:rsidP="00336874">
      <w:pPr>
        <w:ind w:left="720"/>
        <w:rPr>
          <w:rFonts w:ascii="Times New Roman" w:hAnsi="Times New Roman" w:cs="Times New Roman"/>
          <w:sz w:val="24"/>
          <w:szCs w:val="24"/>
          <w:lang w:val="fr-CA"/>
        </w:rPr>
      </w:pPr>
      <w:r w:rsidRPr="00124EFF">
        <w:rPr>
          <w:rFonts w:ascii="Times New Roman" w:hAnsi="Times New Roman" w:cs="Times New Roman"/>
          <w:sz w:val="24"/>
          <w:szCs w:val="24"/>
          <w:lang w:val="fr-CA"/>
        </w:rPr>
        <w:t>00620</w:t>
      </w:r>
      <w:r w:rsidR="00336874" w:rsidRPr="00124EFF">
        <w:rPr>
          <w:rFonts w:ascii="Times New Roman" w:hAnsi="Times New Roman" w:cs="Times New Roman"/>
          <w:sz w:val="24"/>
          <w:szCs w:val="24"/>
          <w:lang w:val="fr-CA"/>
        </w:rPr>
        <w:t xml:space="preserve"> Borden</w:t>
      </w:r>
      <w:r w:rsidRPr="00124EFF">
        <w:rPr>
          <w:rFonts w:ascii="Times New Roman" w:hAnsi="Times New Roman" w:cs="Times New Roman"/>
          <w:sz w:val="24"/>
          <w:szCs w:val="24"/>
          <w:lang w:val="fr-CA"/>
        </w:rPr>
        <w:t>,</w:t>
      </w:r>
      <w:r w:rsidR="00336874" w:rsidRPr="00124EFF">
        <w:rPr>
          <w:rFonts w:ascii="Times New Roman" w:hAnsi="Times New Roman" w:cs="Times New Roman"/>
          <w:sz w:val="24"/>
          <w:szCs w:val="24"/>
          <w:lang w:val="fr-CA"/>
        </w:rPr>
        <w:t xml:space="preserve"> Pr</w:t>
      </w:r>
      <w:r w:rsidR="001F4A48" w:rsidRPr="00124EFF">
        <w:rPr>
          <w:rFonts w:ascii="Times New Roman" w:hAnsi="Times New Roman" w:cs="Times New Roman"/>
          <w:sz w:val="24"/>
          <w:szCs w:val="24"/>
          <w:lang w:val="fr-CA"/>
        </w:rPr>
        <w:t>é</w:t>
      </w:r>
      <w:r w:rsidR="00336874" w:rsidRPr="00124EFF">
        <w:rPr>
          <w:rFonts w:ascii="Times New Roman" w:hAnsi="Times New Roman" w:cs="Times New Roman"/>
          <w:sz w:val="24"/>
          <w:szCs w:val="24"/>
          <w:lang w:val="fr-CA"/>
        </w:rPr>
        <w:t xml:space="preserve">sident </w:t>
      </w:r>
      <w:r w:rsidR="00385930" w:rsidRPr="00124EFF">
        <w:rPr>
          <w:rFonts w:ascii="Times New Roman" w:hAnsi="Times New Roman" w:cs="Times New Roman"/>
          <w:sz w:val="24"/>
          <w:szCs w:val="24"/>
          <w:lang w:val="fr-CA"/>
        </w:rPr>
        <w:t>Christopher Hamilton</w:t>
      </w:r>
    </w:p>
    <w:p w14:paraId="27AA3C9E" w14:textId="6F978AE6" w:rsidR="00F86AB0" w:rsidRPr="00124EFF" w:rsidRDefault="00F86AB0" w:rsidP="00336874">
      <w:pPr>
        <w:ind w:left="720"/>
        <w:rPr>
          <w:rFonts w:ascii="Times New Roman" w:hAnsi="Times New Roman" w:cs="Times New Roman"/>
          <w:sz w:val="24"/>
          <w:szCs w:val="24"/>
          <w:lang w:val="fr-CA"/>
        </w:rPr>
      </w:pPr>
      <w:r w:rsidRPr="00124EFF">
        <w:rPr>
          <w:rFonts w:ascii="Times New Roman" w:hAnsi="Times New Roman" w:cs="Times New Roman"/>
          <w:sz w:val="24"/>
          <w:szCs w:val="24"/>
          <w:lang w:val="fr-CA"/>
        </w:rPr>
        <w:t>00621 Borden</w:t>
      </w:r>
      <w:r w:rsidR="00336874" w:rsidRPr="00124EFF">
        <w:rPr>
          <w:rFonts w:ascii="Times New Roman" w:hAnsi="Times New Roman" w:cs="Times New Roman"/>
          <w:sz w:val="24"/>
          <w:szCs w:val="24"/>
          <w:lang w:val="fr-CA"/>
        </w:rPr>
        <w:t>, Pr</w:t>
      </w:r>
      <w:r w:rsidR="001F4A48" w:rsidRPr="00124EFF">
        <w:rPr>
          <w:rFonts w:ascii="Times New Roman" w:hAnsi="Times New Roman" w:cs="Times New Roman"/>
          <w:sz w:val="24"/>
          <w:szCs w:val="24"/>
          <w:lang w:val="fr-CA"/>
        </w:rPr>
        <w:t>é</w:t>
      </w:r>
      <w:r w:rsidR="00336874" w:rsidRPr="00124EFF">
        <w:rPr>
          <w:rFonts w:ascii="Times New Roman" w:hAnsi="Times New Roman" w:cs="Times New Roman"/>
          <w:sz w:val="24"/>
          <w:szCs w:val="24"/>
          <w:lang w:val="fr-CA"/>
        </w:rPr>
        <w:t xml:space="preserve">sident </w:t>
      </w:r>
      <w:r w:rsidR="00385930" w:rsidRPr="00124EFF">
        <w:rPr>
          <w:rFonts w:ascii="Times New Roman" w:hAnsi="Times New Roman" w:cs="Times New Roman"/>
          <w:sz w:val="24"/>
          <w:szCs w:val="24"/>
          <w:lang w:val="fr-CA"/>
        </w:rPr>
        <w:t>Brian Duck</w:t>
      </w:r>
    </w:p>
    <w:p w14:paraId="335D949E" w14:textId="0E1CEB10" w:rsidR="00F86AB0" w:rsidRPr="00124EFF" w:rsidRDefault="00F86AB0" w:rsidP="00336874">
      <w:pPr>
        <w:ind w:left="720"/>
        <w:rPr>
          <w:rFonts w:ascii="Times New Roman" w:hAnsi="Times New Roman" w:cs="Times New Roman"/>
          <w:sz w:val="24"/>
          <w:szCs w:val="24"/>
          <w:lang w:val="fr-CA"/>
        </w:rPr>
      </w:pPr>
      <w:r w:rsidRPr="00124EFF">
        <w:rPr>
          <w:rFonts w:ascii="Times New Roman" w:hAnsi="Times New Roman" w:cs="Times New Roman"/>
          <w:sz w:val="24"/>
          <w:szCs w:val="24"/>
          <w:lang w:val="fr-CA"/>
        </w:rPr>
        <w:t>00623 London</w:t>
      </w:r>
      <w:r w:rsidR="00336874" w:rsidRPr="00124EFF">
        <w:rPr>
          <w:rFonts w:ascii="Times New Roman" w:hAnsi="Times New Roman" w:cs="Times New Roman"/>
          <w:sz w:val="24"/>
          <w:szCs w:val="24"/>
          <w:lang w:val="fr-CA"/>
        </w:rPr>
        <w:t>, Pr</w:t>
      </w:r>
      <w:r w:rsidR="001F4A48" w:rsidRPr="00124EFF">
        <w:rPr>
          <w:rFonts w:ascii="Times New Roman" w:hAnsi="Times New Roman" w:cs="Times New Roman"/>
          <w:sz w:val="24"/>
          <w:szCs w:val="24"/>
          <w:lang w:val="fr-CA"/>
        </w:rPr>
        <w:t>é</w:t>
      </w:r>
      <w:r w:rsidR="00336874" w:rsidRPr="00124EFF">
        <w:rPr>
          <w:rFonts w:ascii="Times New Roman" w:hAnsi="Times New Roman" w:cs="Times New Roman"/>
          <w:sz w:val="24"/>
          <w:szCs w:val="24"/>
          <w:lang w:val="fr-CA"/>
        </w:rPr>
        <w:t>sident</w:t>
      </w:r>
      <w:r w:rsidR="001F4A48" w:rsidRPr="00124EFF">
        <w:rPr>
          <w:rFonts w:ascii="Times New Roman" w:hAnsi="Times New Roman" w:cs="Times New Roman"/>
          <w:sz w:val="24"/>
          <w:szCs w:val="24"/>
          <w:lang w:val="fr-CA"/>
        </w:rPr>
        <w:t>e</w:t>
      </w:r>
      <w:r w:rsidR="00336874" w:rsidRPr="00124EFF">
        <w:rPr>
          <w:rFonts w:ascii="Times New Roman" w:hAnsi="Times New Roman" w:cs="Times New Roman"/>
          <w:sz w:val="24"/>
          <w:szCs w:val="24"/>
          <w:lang w:val="fr-CA"/>
        </w:rPr>
        <w:t xml:space="preserve"> Mandy </w:t>
      </w:r>
      <w:proofErr w:type="spellStart"/>
      <w:r w:rsidR="00336874" w:rsidRPr="00124EFF">
        <w:rPr>
          <w:rFonts w:ascii="Times New Roman" w:hAnsi="Times New Roman" w:cs="Times New Roman"/>
          <w:sz w:val="24"/>
          <w:szCs w:val="24"/>
          <w:lang w:val="fr-CA"/>
        </w:rPr>
        <w:t>Forgét</w:t>
      </w:r>
      <w:proofErr w:type="spellEnd"/>
    </w:p>
    <w:p w14:paraId="58EE0C67" w14:textId="0FF849DB" w:rsidR="00336874" w:rsidRPr="00124EFF" w:rsidRDefault="00F86AB0" w:rsidP="00336874">
      <w:pPr>
        <w:ind w:left="720"/>
        <w:rPr>
          <w:rFonts w:ascii="Times New Roman" w:hAnsi="Times New Roman" w:cs="Times New Roman"/>
          <w:sz w:val="24"/>
          <w:szCs w:val="24"/>
          <w:lang w:val="fr-CA"/>
        </w:rPr>
      </w:pPr>
      <w:r w:rsidRPr="00124EFF">
        <w:rPr>
          <w:rFonts w:ascii="Times New Roman" w:hAnsi="Times New Roman" w:cs="Times New Roman"/>
          <w:sz w:val="24"/>
          <w:szCs w:val="24"/>
          <w:lang w:val="fr-CA"/>
        </w:rPr>
        <w:t>00625</w:t>
      </w:r>
      <w:r w:rsidR="00336874" w:rsidRPr="00124EFF">
        <w:rPr>
          <w:rFonts w:ascii="Times New Roman" w:hAnsi="Times New Roman" w:cs="Times New Roman"/>
          <w:sz w:val="24"/>
          <w:szCs w:val="24"/>
          <w:lang w:val="fr-CA"/>
        </w:rPr>
        <w:t xml:space="preserve"> Toronto, Pr</w:t>
      </w:r>
      <w:r w:rsidR="001F4A48" w:rsidRPr="00124EFF">
        <w:rPr>
          <w:rFonts w:ascii="Times New Roman" w:hAnsi="Times New Roman" w:cs="Times New Roman"/>
          <w:sz w:val="24"/>
          <w:szCs w:val="24"/>
          <w:lang w:val="fr-CA"/>
        </w:rPr>
        <w:t>é</w:t>
      </w:r>
      <w:r w:rsidR="00336874" w:rsidRPr="00124EFF">
        <w:rPr>
          <w:rFonts w:ascii="Times New Roman" w:hAnsi="Times New Roman" w:cs="Times New Roman"/>
          <w:sz w:val="24"/>
          <w:szCs w:val="24"/>
          <w:lang w:val="fr-CA"/>
        </w:rPr>
        <w:t>sident Dan Barrett</w:t>
      </w:r>
    </w:p>
    <w:p w14:paraId="2165A2A5" w14:textId="2EA837C3" w:rsidR="00336874" w:rsidRPr="00124EFF" w:rsidRDefault="00F86AB0" w:rsidP="00336874">
      <w:pPr>
        <w:ind w:left="720"/>
        <w:rPr>
          <w:rFonts w:ascii="Times New Roman" w:hAnsi="Times New Roman" w:cs="Times New Roman"/>
          <w:sz w:val="24"/>
          <w:szCs w:val="24"/>
          <w:lang w:val="fr-CA"/>
        </w:rPr>
      </w:pPr>
      <w:r w:rsidRPr="00124EFF">
        <w:rPr>
          <w:rFonts w:ascii="Times New Roman" w:hAnsi="Times New Roman" w:cs="Times New Roman"/>
          <w:sz w:val="24"/>
          <w:szCs w:val="24"/>
          <w:lang w:val="fr-CA"/>
        </w:rPr>
        <w:t>00629</w:t>
      </w:r>
      <w:r w:rsidR="00336874" w:rsidRPr="00124EFF">
        <w:rPr>
          <w:rFonts w:ascii="Times New Roman" w:hAnsi="Times New Roman" w:cs="Times New Roman"/>
          <w:sz w:val="24"/>
          <w:szCs w:val="24"/>
          <w:lang w:val="fr-CA"/>
        </w:rPr>
        <w:t xml:space="preserve"> </w:t>
      </w:r>
      <w:proofErr w:type="spellStart"/>
      <w:r w:rsidR="00336874" w:rsidRPr="00124EFF">
        <w:rPr>
          <w:rFonts w:ascii="Times New Roman" w:hAnsi="Times New Roman" w:cs="Times New Roman"/>
          <w:sz w:val="24"/>
          <w:szCs w:val="24"/>
          <w:lang w:val="fr-CA"/>
        </w:rPr>
        <w:t>Petawawa</w:t>
      </w:r>
      <w:proofErr w:type="spellEnd"/>
      <w:r w:rsidRPr="00124EFF">
        <w:rPr>
          <w:rFonts w:ascii="Times New Roman" w:hAnsi="Times New Roman" w:cs="Times New Roman"/>
          <w:sz w:val="24"/>
          <w:szCs w:val="24"/>
          <w:lang w:val="fr-CA"/>
        </w:rPr>
        <w:t>,</w:t>
      </w:r>
      <w:r w:rsidR="00336874" w:rsidRPr="00124EFF">
        <w:rPr>
          <w:rFonts w:ascii="Times New Roman" w:hAnsi="Times New Roman" w:cs="Times New Roman"/>
          <w:sz w:val="24"/>
          <w:szCs w:val="24"/>
          <w:lang w:val="fr-CA"/>
        </w:rPr>
        <w:t xml:space="preserve"> Pr</w:t>
      </w:r>
      <w:r w:rsidR="001F4A48" w:rsidRPr="00124EFF">
        <w:rPr>
          <w:rFonts w:ascii="Times New Roman" w:hAnsi="Times New Roman" w:cs="Times New Roman"/>
          <w:sz w:val="24"/>
          <w:szCs w:val="24"/>
          <w:lang w:val="fr-CA"/>
        </w:rPr>
        <w:t>é</w:t>
      </w:r>
      <w:r w:rsidR="00336874" w:rsidRPr="00124EFF">
        <w:rPr>
          <w:rFonts w:ascii="Times New Roman" w:hAnsi="Times New Roman" w:cs="Times New Roman"/>
          <w:sz w:val="24"/>
          <w:szCs w:val="24"/>
          <w:lang w:val="fr-CA"/>
        </w:rPr>
        <w:t xml:space="preserve">sident </w:t>
      </w:r>
      <w:r w:rsidR="00D57176" w:rsidRPr="00124EFF">
        <w:rPr>
          <w:rFonts w:ascii="Times New Roman" w:hAnsi="Times New Roman" w:cs="Times New Roman"/>
          <w:sz w:val="24"/>
          <w:szCs w:val="24"/>
          <w:lang w:val="fr-CA"/>
        </w:rPr>
        <w:t>Steve Yashinskie</w:t>
      </w:r>
    </w:p>
    <w:p w14:paraId="616450CC" w14:textId="1CEAB3ED" w:rsidR="00F86AB0" w:rsidRPr="00124EFF" w:rsidRDefault="00F86AB0" w:rsidP="00336874">
      <w:pPr>
        <w:ind w:left="720"/>
        <w:rPr>
          <w:rFonts w:ascii="Times New Roman" w:hAnsi="Times New Roman" w:cs="Times New Roman"/>
          <w:sz w:val="24"/>
          <w:szCs w:val="24"/>
          <w:lang w:val="fr-CA"/>
        </w:rPr>
      </w:pPr>
      <w:r w:rsidRPr="00124EFF">
        <w:rPr>
          <w:rFonts w:ascii="Times New Roman" w:hAnsi="Times New Roman" w:cs="Times New Roman"/>
          <w:sz w:val="24"/>
          <w:szCs w:val="24"/>
          <w:lang w:val="fr-CA"/>
        </w:rPr>
        <w:t>00635 North Bay</w:t>
      </w:r>
      <w:r w:rsidR="00336874" w:rsidRPr="00124EFF">
        <w:rPr>
          <w:rFonts w:ascii="Times New Roman" w:hAnsi="Times New Roman" w:cs="Times New Roman"/>
          <w:sz w:val="24"/>
          <w:szCs w:val="24"/>
          <w:lang w:val="fr-CA"/>
        </w:rPr>
        <w:t>, Pr</w:t>
      </w:r>
      <w:r w:rsidR="001F4A48" w:rsidRPr="00124EFF">
        <w:rPr>
          <w:rFonts w:ascii="Times New Roman" w:hAnsi="Times New Roman" w:cs="Times New Roman"/>
          <w:sz w:val="24"/>
          <w:szCs w:val="24"/>
          <w:lang w:val="fr-CA"/>
        </w:rPr>
        <w:t>é</w:t>
      </w:r>
      <w:r w:rsidR="00336874" w:rsidRPr="00124EFF">
        <w:rPr>
          <w:rFonts w:ascii="Times New Roman" w:hAnsi="Times New Roman" w:cs="Times New Roman"/>
          <w:sz w:val="24"/>
          <w:szCs w:val="24"/>
          <w:lang w:val="fr-CA"/>
        </w:rPr>
        <w:t xml:space="preserve">sident </w:t>
      </w:r>
      <w:r w:rsidR="00385930" w:rsidRPr="00124EFF">
        <w:rPr>
          <w:rFonts w:ascii="Times New Roman" w:hAnsi="Times New Roman" w:cs="Times New Roman"/>
          <w:sz w:val="24"/>
          <w:szCs w:val="24"/>
          <w:lang w:val="fr-CA"/>
        </w:rPr>
        <w:t>Nathan Buisman</w:t>
      </w:r>
    </w:p>
    <w:p w14:paraId="580F3D57" w14:textId="0B2E27AB" w:rsidR="00336874" w:rsidRPr="001F4A48" w:rsidRDefault="00F86AB0" w:rsidP="00336874">
      <w:pPr>
        <w:ind w:left="720"/>
        <w:rPr>
          <w:rFonts w:ascii="Times New Roman" w:hAnsi="Times New Roman" w:cs="Times New Roman"/>
          <w:sz w:val="24"/>
          <w:szCs w:val="24"/>
          <w:lang w:val="fr-CA"/>
        </w:rPr>
      </w:pPr>
      <w:r w:rsidRPr="001F4A48">
        <w:rPr>
          <w:rFonts w:ascii="Times New Roman" w:hAnsi="Times New Roman" w:cs="Times New Roman"/>
          <w:sz w:val="24"/>
          <w:szCs w:val="24"/>
          <w:lang w:val="fr-CA"/>
        </w:rPr>
        <w:t>00637</w:t>
      </w:r>
      <w:r w:rsidR="00336874" w:rsidRPr="001F4A48">
        <w:rPr>
          <w:rFonts w:ascii="Times New Roman" w:hAnsi="Times New Roman" w:cs="Times New Roman"/>
          <w:sz w:val="24"/>
          <w:szCs w:val="24"/>
          <w:lang w:val="fr-CA"/>
        </w:rPr>
        <w:t xml:space="preserve"> Trenton</w:t>
      </w:r>
      <w:r w:rsidRPr="001F4A48">
        <w:rPr>
          <w:rFonts w:ascii="Times New Roman" w:hAnsi="Times New Roman" w:cs="Times New Roman"/>
          <w:sz w:val="24"/>
          <w:szCs w:val="24"/>
          <w:lang w:val="fr-CA"/>
        </w:rPr>
        <w:t>,</w:t>
      </w:r>
      <w:r w:rsidR="00336874" w:rsidRPr="001F4A48">
        <w:rPr>
          <w:rFonts w:ascii="Times New Roman" w:hAnsi="Times New Roman" w:cs="Times New Roman"/>
          <w:sz w:val="24"/>
          <w:szCs w:val="24"/>
          <w:lang w:val="fr-CA"/>
        </w:rPr>
        <w:t xml:space="preserve"> Pr</w:t>
      </w:r>
      <w:r w:rsidR="001F4A48" w:rsidRPr="001F4A48">
        <w:rPr>
          <w:rFonts w:ascii="Times New Roman" w:hAnsi="Times New Roman" w:cs="Times New Roman"/>
          <w:sz w:val="24"/>
          <w:szCs w:val="24"/>
          <w:lang w:val="fr-CA"/>
        </w:rPr>
        <w:t>é</w:t>
      </w:r>
      <w:r w:rsidR="00336874" w:rsidRPr="001F4A48">
        <w:rPr>
          <w:rFonts w:ascii="Times New Roman" w:hAnsi="Times New Roman" w:cs="Times New Roman"/>
          <w:sz w:val="24"/>
          <w:szCs w:val="24"/>
          <w:lang w:val="fr-CA"/>
        </w:rPr>
        <w:t>sident</w:t>
      </w:r>
      <w:r w:rsidR="001F4A48" w:rsidRPr="001F4A48">
        <w:rPr>
          <w:rFonts w:ascii="Times New Roman" w:hAnsi="Times New Roman" w:cs="Times New Roman"/>
          <w:sz w:val="24"/>
          <w:szCs w:val="24"/>
          <w:lang w:val="fr-CA"/>
        </w:rPr>
        <w:t>e</w:t>
      </w:r>
      <w:r w:rsidR="00336874" w:rsidRPr="001F4A48">
        <w:rPr>
          <w:rFonts w:ascii="Times New Roman" w:hAnsi="Times New Roman" w:cs="Times New Roman"/>
          <w:sz w:val="24"/>
          <w:szCs w:val="24"/>
          <w:lang w:val="fr-CA"/>
        </w:rPr>
        <w:t xml:space="preserve"> Cheryl Gough</w:t>
      </w:r>
    </w:p>
    <w:p w14:paraId="6FF195C8" w14:textId="18F313F5" w:rsidR="00311FAA" w:rsidRPr="001F4A48" w:rsidRDefault="00311FAA" w:rsidP="00311FAA">
      <w:pPr>
        <w:ind w:left="720"/>
        <w:rPr>
          <w:rFonts w:ascii="Times New Roman" w:hAnsi="Times New Roman" w:cs="Times New Roman"/>
          <w:sz w:val="24"/>
          <w:szCs w:val="24"/>
          <w:lang w:val="fr-CA"/>
        </w:rPr>
      </w:pPr>
      <w:r w:rsidRPr="001F4A48">
        <w:rPr>
          <w:rFonts w:ascii="Times New Roman" w:hAnsi="Times New Roman" w:cs="Times New Roman"/>
          <w:sz w:val="24"/>
          <w:szCs w:val="24"/>
          <w:lang w:val="fr-CA"/>
        </w:rPr>
        <w:t xml:space="preserve">00639 </w:t>
      </w:r>
      <w:proofErr w:type="spellStart"/>
      <w:r w:rsidRPr="001F4A48">
        <w:rPr>
          <w:rFonts w:ascii="Times New Roman" w:hAnsi="Times New Roman" w:cs="Times New Roman"/>
          <w:sz w:val="24"/>
          <w:szCs w:val="24"/>
          <w:lang w:val="fr-CA"/>
        </w:rPr>
        <w:t>Petawawa</w:t>
      </w:r>
      <w:proofErr w:type="spellEnd"/>
      <w:r w:rsidRPr="001F4A48">
        <w:rPr>
          <w:rFonts w:ascii="Times New Roman" w:hAnsi="Times New Roman" w:cs="Times New Roman"/>
          <w:sz w:val="24"/>
          <w:szCs w:val="24"/>
          <w:lang w:val="fr-CA"/>
        </w:rPr>
        <w:t>, Pr</w:t>
      </w:r>
      <w:r w:rsidR="001F4A48" w:rsidRPr="001F4A48">
        <w:rPr>
          <w:rFonts w:ascii="Times New Roman" w:hAnsi="Times New Roman" w:cs="Times New Roman"/>
          <w:sz w:val="24"/>
          <w:szCs w:val="24"/>
          <w:lang w:val="fr-CA"/>
        </w:rPr>
        <w:t>é</w:t>
      </w:r>
      <w:r w:rsidRPr="001F4A48">
        <w:rPr>
          <w:rFonts w:ascii="Times New Roman" w:hAnsi="Times New Roman" w:cs="Times New Roman"/>
          <w:sz w:val="24"/>
          <w:szCs w:val="24"/>
          <w:lang w:val="fr-CA"/>
        </w:rPr>
        <w:t>sident</w:t>
      </w:r>
      <w:r w:rsidR="001F4A48" w:rsidRPr="001F4A48">
        <w:rPr>
          <w:rFonts w:ascii="Times New Roman" w:hAnsi="Times New Roman" w:cs="Times New Roman"/>
          <w:sz w:val="24"/>
          <w:szCs w:val="24"/>
          <w:lang w:val="fr-CA"/>
        </w:rPr>
        <w:t>e</w:t>
      </w:r>
      <w:r w:rsidRPr="001F4A48">
        <w:rPr>
          <w:rFonts w:ascii="Times New Roman" w:hAnsi="Times New Roman" w:cs="Times New Roman"/>
          <w:sz w:val="24"/>
          <w:szCs w:val="24"/>
          <w:lang w:val="fr-CA"/>
        </w:rPr>
        <w:t xml:space="preserve"> Chandra Buschold</w:t>
      </w:r>
    </w:p>
    <w:p w14:paraId="1A3130A8" w14:textId="66982470" w:rsidR="00311FAA" w:rsidRPr="001F4A48" w:rsidRDefault="00311FAA" w:rsidP="00311FAA">
      <w:pPr>
        <w:ind w:left="720"/>
        <w:rPr>
          <w:rFonts w:ascii="Times New Roman" w:hAnsi="Times New Roman" w:cs="Times New Roman"/>
          <w:sz w:val="24"/>
          <w:szCs w:val="24"/>
          <w:lang w:val="fr-CA"/>
        </w:rPr>
      </w:pPr>
      <w:r w:rsidRPr="001F4A48">
        <w:rPr>
          <w:rFonts w:ascii="Times New Roman" w:hAnsi="Times New Roman" w:cs="Times New Roman"/>
          <w:sz w:val="24"/>
          <w:szCs w:val="24"/>
          <w:lang w:val="fr-CA"/>
        </w:rPr>
        <w:t>00641 Kingston, Pr</w:t>
      </w:r>
      <w:r w:rsidR="001F4A48" w:rsidRPr="001F4A48">
        <w:rPr>
          <w:rFonts w:ascii="Times New Roman" w:hAnsi="Times New Roman" w:cs="Times New Roman"/>
          <w:sz w:val="24"/>
          <w:szCs w:val="24"/>
          <w:lang w:val="fr-CA"/>
        </w:rPr>
        <w:t>é</w:t>
      </w:r>
      <w:r w:rsidRPr="001F4A48">
        <w:rPr>
          <w:rFonts w:ascii="Times New Roman" w:hAnsi="Times New Roman" w:cs="Times New Roman"/>
          <w:sz w:val="24"/>
          <w:szCs w:val="24"/>
          <w:lang w:val="fr-CA"/>
        </w:rPr>
        <w:t xml:space="preserve">sident </w:t>
      </w:r>
      <w:r w:rsidR="00385930" w:rsidRPr="001F4A48">
        <w:rPr>
          <w:rFonts w:ascii="Times New Roman" w:hAnsi="Times New Roman" w:cs="Times New Roman"/>
          <w:sz w:val="24"/>
          <w:szCs w:val="24"/>
          <w:lang w:val="fr-CA"/>
        </w:rPr>
        <w:t>Chris Snooks</w:t>
      </w:r>
    </w:p>
    <w:p w14:paraId="43FE1675" w14:textId="45308EDE" w:rsidR="00311FAA" w:rsidRPr="001F4A48" w:rsidRDefault="00311FAA" w:rsidP="00311FAA">
      <w:pPr>
        <w:ind w:left="720"/>
        <w:rPr>
          <w:rFonts w:ascii="Times New Roman" w:hAnsi="Times New Roman" w:cs="Times New Roman"/>
          <w:sz w:val="24"/>
          <w:szCs w:val="24"/>
          <w:lang w:val="fr-CA"/>
        </w:rPr>
      </w:pPr>
      <w:r w:rsidRPr="001F4A48">
        <w:rPr>
          <w:rFonts w:ascii="Times New Roman" w:hAnsi="Times New Roman" w:cs="Times New Roman"/>
          <w:sz w:val="24"/>
          <w:szCs w:val="24"/>
          <w:lang w:val="fr-CA"/>
        </w:rPr>
        <w:lastRenderedPageBreak/>
        <w:t>00649 Toronto, Pr</w:t>
      </w:r>
      <w:r w:rsidR="001F4A48" w:rsidRPr="001F4A48">
        <w:rPr>
          <w:rFonts w:ascii="Times New Roman" w:hAnsi="Times New Roman" w:cs="Times New Roman"/>
          <w:sz w:val="24"/>
          <w:szCs w:val="24"/>
          <w:lang w:val="fr-CA"/>
        </w:rPr>
        <w:t>é</w:t>
      </w:r>
      <w:r w:rsidRPr="001F4A48">
        <w:rPr>
          <w:rFonts w:ascii="Times New Roman" w:hAnsi="Times New Roman" w:cs="Times New Roman"/>
          <w:sz w:val="24"/>
          <w:szCs w:val="24"/>
          <w:lang w:val="fr-CA"/>
        </w:rPr>
        <w:t>sident Kevin Hofer</w:t>
      </w:r>
    </w:p>
    <w:p w14:paraId="038DC4E8" w14:textId="71CE2B21" w:rsidR="00F86AB0" w:rsidRPr="001F4A48" w:rsidRDefault="00F86AB0" w:rsidP="00336874">
      <w:pPr>
        <w:ind w:left="720"/>
        <w:rPr>
          <w:rFonts w:ascii="Times New Roman" w:hAnsi="Times New Roman" w:cs="Times New Roman"/>
          <w:sz w:val="24"/>
          <w:szCs w:val="24"/>
          <w:lang w:val="fr-CA"/>
        </w:rPr>
      </w:pPr>
      <w:r w:rsidRPr="001F4A48">
        <w:rPr>
          <w:rFonts w:ascii="Times New Roman" w:hAnsi="Times New Roman" w:cs="Times New Roman"/>
          <w:sz w:val="24"/>
          <w:szCs w:val="24"/>
          <w:lang w:val="fr-CA"/>
        </w:rPr>
        <w:t>00650</w:t>
      </w:r>
      <w:r w:rsidR="00336874" w:rsidRPr="001F4A48">
        <w:rPr>
          <w:rFonts w:ascii="Times New Roman" w:hAnsi="Times New Roman" w:cs="Times New Roman"/>
          <w:sz w:val="24"/>
          <w:szCs w:val="24"/>
          <w:lang w:val="fr-CA"/>
        </w:rPr>
        <w:t xml:space="preserve"> </w:t>
      </w:r>
      <w:r w:rsidRPr="001F4A48">
        <w:rPr>
          <w:rFonts w:ascii="Times New Roman" w:hAnsi="Times New Roman" w:cs="Times New Roman"/>
          <w:sz w:val="24"/>
          <w:szCs w:val="24"/>
          <w:lang w:val="fr-CA"/>
        </w:rPr>
        <w:t>Trenton</w:t>
      </w:r>
      <w:r w:rsidR="00336874" w:rsidRPr="001F4A48">
        <w:rPr>
          <w:rFonts w:ascii="Times New Roman" w:hAnsi="Times New Roman" w:cs="Times New Roman"/>
          <w:sz w:val="24"/>
          <w:szCs w:val="24"/>
          <w:lang w:val="fr-CA"/>
        </w:rPr>
        <w:t>, Pr</w:t>
      </w:r>
      <w:r w:rsidR="001F4A48" w:rsidRPr="001F4A48">
        <w:rPr>
          <w:rFonts w:ascii="Times New Roman" w:hAnsi="Times New Roman" w:cs="Times New Roman"/>
          <w:sz w:val="24"/>
          <w:szCs w:val="24"/>
          <w:lang w:val="fr-CA"/>
        </w:rPr>
        <w:t>é</w:t>
      </w:r>
      <w:r w:rsidR="00336874" w:rsidRPr="001F4A48">
        <w:rPr>
          <w:rFonts w:ascii="Times New Roman" w:hAnsi="Times New Roman" w:cs="Times New Roman"/>
          <w:sz w:val="24"/>
          <w:szCs w:val="24"/>
          <w:lang w:val="fr-CA"/>
        </w:rPr>
        <w:t xml:space="preserve">sident </w:t>
      </w:r>
      <w:r w:rsidR="00385930" w:rsidRPr="001F4A48">
        <w:rPr>
          <w:rFonts w:ascii="Times New Roman" w:hAnsi="Times New Roman" w:cs="Times New Roman"/>
          <w:sz w:val="24"/>
          <w:szCs w:val="24"/>
          <w:lang w:val="fr-CA"/>
        </w:rPr>
        <w:t>Marc Sisson</w:t>
      </w:r>
    </w:p>
    <w:p w14:paraId="4D66F1AC" w14:textId="2A47F8DD" w:rsidR="00336874" w:rsidRPr="00623A26" w:rsidRDefault="00336874" w:rsidP="00623A26">
      <w:pPr>
        <w:jc w:val="center"/>
        <w:rPr>
          <w:rFonts w:ascii="Times New Roman" w:hAnsi="Times New Roman" w:cs="Times New Roman"/>
          <w:sz w:val="24"/>
          <w:szCs w:val="24"/>
        </w:rPr>
      </w:pPr>
      <w:r w:rsidRPr="008473E6">
        <w:rPr>
          <w:rFonts w:ascii="Times New Roman" w:hAnsi="Times New Roman" w:cs="Times New Roman"/>
          <w:noProof/>
          <w:sz w:val="24"/>
          <w:szCs w:val="24"/>
        </w:rPr>
        <w:drawing>
          <wp:inline distT="0" distB="0" distL="0" distR="0" wp14:anchorId="6BA31192" wp14:editId="4C25BF61">
            <wp:extent cx="4335780" cy="2607557"/>
            <wp:effectExtent l="0" t="0" r="7620" b="254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5295" cy="2637336"/>
                    </a:xfrm>
                    <a:prstGeom prst="rect">
                      <a:avLst/>
                    </a:prstGeom>
                    <a:noFill/>
                  </pic:spPr>
                </pic:pic>
              </a:graphicData>
            </a:graphic>
          </wp:inline>
        </w:drawing>
      </w:r>
    </w:p>
    <w:p w14:paraId="78FC7481" w14:textId="664991B2" w:rsidR="00562D24" w:rsidRDefault="00E644D9" w:rsidP="00562D24">
      <w:pPr>
        <w:rPr>
          <w:rFonts w:ascii="Times New Roman" w:hAnsi="Times New Roman" w:cs="Times New Roman"/>
          <w:b/>
          <w:bCs/>
          <w:sz w:val="24"/>
          <w:szCs w:val="24"/>
          <w:u w:val="single"/>
          <w:lang w:val="fr-CA"/>
        </w:rPr>
      </w:pPr>
      <w:r w:rsidRPr="001F4A48">
        <w:rPr>
          <w:rFonts w:ascii="Times New Roman" w:hAnsi="Times New Roman" w:cs="Times New Roman"/>
          <w:b/>
          <w:bCs/>
          <w:sz w:val="24"/>
          <w:szCs w:val="24"/>
          <w:u w:val="single"/>
          <w:lang w:val="fr-CA"/>
        </w:rPr>
        <w:t>List</w:t>
      </w:r>
      <w:r w:rsidR="001F4A48" w:rsidRPr="001F4A48">
        <w:rPr>
          <w:rFonts w:ascii="Times New Roman" w:hAnsi="Times New Roman" w:cs="Times New Roman"/>
          <w:b/>
          <w:bCs/>
          <w:sz w:val="24"/>
          <w:szCs w:val="24"/>
          <w:u w:val="single"/>
          <w:lang w:val="fr-CA"/>
        </w:rPr>
        <w:t>e d’activités depuis la dernière</w:t>
      </w:r>
      <w:r w:rsidR="001F4A48">
        <w:rPr>
          <w:rFonts w:ascii="Times New Roman" w:hAnsi="Times New Roman" w:cs="Times New Roman"/>
          <w:b/>
          <w:bCs/>
          <w:sz w:val="24"/>
          <w:szCs w:val="24"/>
          <w:u w:val="single"/>
          <w:lang w:val="fr-CA"/>
        </w:rPr>
        <w:t xml:space="preserve"> réunion du Conseil exécutif</w:t>
      </w:r>
    </w:p>
    <w:p w14:paraId="7FFA6BAE" w14:textId="370EA89F" w:rsidR="001F4A48" w:rsidRPr="00DF5155" w:rsidRDefault="001F4A48" w:rsidP="00DF5155">
      <w:pPr>
        <w:pStyle w:val="ListParagraph"/>
        <w:numPr>
          <w:ilvl w:val="0"/>
          <w:numId w:val="17"/>
        </w:numPr>
        <w:ind w:hanging="720"/>
        <w:rPr>
          <w:rFonts w:ascii="Times New Roman" w:hAnsi="Times New Roman" w:cs="Times New Roman"/>
          <w:sz w:val="24"/>
          <w:szCs w:val="24"/>
          <w:lang w:val="fr-CA"/>
        </w:rPr>
      </w:pPr>
      <w:r w:rsidRPr="00DF5155">
        <w:rPr>
          <w:rFonts w:ascii="Times New Roman" w:hAnsi="Times New Roman" w:cs="Times New Roman"/>
          <w:sz w:val="24"/>
          <w:szCs w:val="24"/>
          <w:lang w:val="fr-CA"/>
        </w:rPr>
        <w:t>3-4 décembre – AGA de la section locale 623, London (Ontario)</w:t>
      </w:r>
    </w:p>
    <w:p w14:paraId="4501F197" w14:textId="5D906FAA" w:rsidR="001F4A48" w:rsidRPr="00DF5155" w:rsidRDefault="001F4A48" w:rsidP="00DF5155">
      <w:pPr>
        <w:pStyle w:val="ListParagraph"/>
        <w:numPr>
          <w:ilvl w:val="0"/>
          <w:numId w:val="17"/>
        </w:numPr>
        <w:ind w:hanging="720"/>
        <w:rPr>
          <w:rFonts w:ascii="Times New Roman" w:hAnsi="Times New Roman" w:cs="Times New Roman"/>
          <w:sz w:val="24"/>
          <w:szCs w:val="24"/>
          <w:lang w:val="fr-CA"/>
        </w:rPr>
      </w:pPr>
      <w:r w:rsidRPr="00DF5155">
        <w:rPr>
          <w:rFonts w:ascii="Times New Roman" w:hAnsi="Times New Roman" w:cs="Times New Roman"/>
          <w:sz w:val="24"/>
          <w:szCs w:val="24"/>
          <w:lang w:val="fr-CA"/>
        </w:rPr>
        <w:t>5-8 décembre – Sommet de l'AFPC Ontario sur la lutte contre le harcèlement, Toronto (Ontario)</w:t>
      </w:r>
    </w:p>
    <w:p w14:paraId="769DFF99" w14:textId="69BDA1D1" w:rsidR="001F4A48" w:rsidRPr="00DF5155" w:rsidRDefault="001F4A48" w:rsidP="00DF5155">
      <w:pPr>
        <w:pStyle w:val="ListParagraph"/>
        <w:numPr>
          <w:ilvl w:val="0"/>
          <w:numId w:val="17"/>
        </w:numPr>
        <w:ind w:hanging="720"/>
        <w:rPr>
          <w:rFonts w:ascii="Times New Roman" w:hAnsi="Times New Roman" w:cs="Times New Roman"/>
          <w:sz w:val="24"/>
          <w:szCs w:val="24"/>
          <w:lang w:val="fr-CA"/>
        </w:rPr>
      </w:pPr>
      <w:r w:rsidRPr="00DF5155">
        <w:rPr>
          <w:rFonts w:ascii="Times New Roman" w:hAnsi="Times New Roman" w:cs="Times New Roman"/>
          <w:sz w:val="24"/>
          <w:szCs w:val="24"/>
          <w:lang w:val="fr-CA"/>
        </w:rPr>
        <w:t>7 décembre – Veillée pour la Journée nationale de commémoration et d'action contre la violence aux femmes, Toronto (Ontario)</w:t>
      </w:r>
    </w:p>
    <w:p w14:paraId="2663974E" w14:textId="4101CF00" w:rsidR="001F4A48" w:rsidRPr="00DF5155" w:rsidRDefault="001F4A48" w:rsidP="00DF5155">
      <w:pPr>
        <w:pStyle w:val="ListParagraph"/>
        <w:numPr>
          <w:ilvl w:val="0"/>
          <w:numId w:val="17"/>
        </w:numPr>
        <w:ind w:hanging="720"/>
        <w:rPr>
          <w:rFonts w:ascii="Times New Roman" w:hAnsi="Times New Roman" w:cs="Times New Roman"/>
          <w:sz w:val="24"/>
          <w:szCs w:val="24"/>
          <w:lang w:val="fr-CA"/>
        </w:rPr>
      </w:pPr>
      <w:r w:rsidRPr="00DF5155">
        <w:rPr>
          <w:rFonts w:ascii="Times New Roman" w:hAnsi="Times New Roman" w:cs="Times New Roman"/>
          <w:sz w:val="24"/>
          <w:szCs w:val="24"/>
          <w:lang w:val="fr-CA"/>
        </w:rPr>
        <w:t>9-12 décembre – Réunion de l'Exécutif national, Toronto (Ontario)</w:t>
      </w:r>
    </w:p>
    <w:p w14:paraId="55B05597" w14:textId="37AAED67" w:rsidR="001F4A48" w:rsidRPr="00DF5155" w:rsidRDefault="001F4A48" w:rsidP="00DF5155">
      <w:pPr>
        <w:pStyle w:val="ListParagraph"/>
        <w:numPr>
          <w:ilvl w:val="0"/>
          <w:numId w:val="17"/>
        </w:numPr>
        <w:ind w:hanging="720"/>
        <w:rPr>
          <w:rFonts w:ascii="Times New Roman" w:hAnsi="Times New Roman" w:cs="Times New Roman"/>
          <w:sz w:val="24"/>
          <w:szCs w:val="24"/>
          <w:lang w:val="fr-CA"/>
        </w:rPr>
      </w:pPr>
      <w:r w:rsidRPr="00DF5155">
        <w:rPr>
          <w:rFonts w:ascii="Times New Roman" w:hAnsi="Times New Roman" w:cs="Times New Roman"/>
          <w:sz w:val="24"/>
          <w:szCs w:val="24"/>
          <w:lang w:val="fr-CA"/>
        </w:rPr>
        <w:t>13-15 décembre – Conférence sur les négociations de l'UEDN, Toronto (Ontario)</w:t>
      </w:r>
    </w:p>
    <w:p w14:paraId="68D05BEB" w14:textId="1018EE68" w:rsidR="001F4A48" w:rsidRPr="00DF5155" w:rsidRDefault="001F4A48" w:rsidP="00DF5155">
      <w:pPr>
        <w:pStyle w:val="ListParagraph"/>
        <w:numPr>
          <w:ilvl w:val="0"/>
          <w:numId w:val="17"/>
        </w:numPr>
        <w:ind w:hanging="720"/>
        <w:rPr>
          <w:rFonts w:ascii="Times New Roman" w:hAnsi="Times New Roman" w:cs="Times New Roman"/>
          <w:sz w:val="24"/>
          <w:szCs w:val="24"/>
          <w:lang w:val="fr-CA"/>
        </w:rPr>
      </w:pPr>
      <w:r w:rsidRPr="00DF5155">
        <w:rPr>
          <w:rFonts w:ascii="Times New Roman" w:hAnsi="Times New Roman" w:cs="Times New Roman"/>
          <w:sz w:val="24"/>
          <w:szCs w:val="24"/>
          <w:lang w:val="fr-CA"/>
        </w:rPr>
        <w:t>17 décembre – Réunion du CNPSS, Ottawa (Ontario)</w:t>
      </w:r>
    </w:p>
    <w:p w14:paraId="1C632CF3" w14:textId="4B29D5DC" w:rsidR="001F4A48" w:rsidRPr="00DF5155" w:rsidRDefault="001F4A48" w:rsidP="00DF5155">
      <w:pPr>
        <w:pStyle w:val="ListParagraph"/>
        <w:numPr>
          <w:ilvl w:val="0"/>
          <w:numId w:val="17"/>
        </w:numPr>
        <w:ind w:hanging="720"/>
        <w:rPr>
          <w:rFonts w:ascii="Times New Roman" w:hAnsi="Times New Roman" w:cs="Times New Roman"/>
          <w:sz w:val="24"/>
          <w:szCs w:val="24"/>
          <w:lang w:val="fr-CA"/>
        </w:rPr>
      </w:pPr>
      <w:r w:rsidRPr="00DF5155">
        <w:rPr>
          <w:rFonts w:ascii="Times New Roman" w:hAnsi="Times New Roman" w:cs="Times New Roman"/>
          <w:sz w:val="24"/>
          <w:szCs w:val="24"/>
          <w:lang w:val="fr-CA"/>
        </w:rPr>
        <w:t>8 janvier 2025 – Collège du travail du Canada, virtuel</w:t>
      </w:r>
    </w:p>
    <w:p w14:paraId="23C0334E" w14:textId="428817E9" w:rsidR="001F4A48" w:rsidRPr="00DF5155" w:rsidRDefault="00DF5155" w:rsidP="00DF5155">
      <w:pPr>
        <w:pStyle w:val="ListParagraph"/>
        <w:numPr>
          <w:ilvl w:val="0"/>
          <w:numId w:val="17"/>
        </w:numPr>
        <w:ind w:left="284" w:hanging="284"/>
        <w:rPr>
          <w:rFonts w:ascii="Times New Roman" w:hAnsi="Times New Roman" w:cs="Times New Roman"/>
          <w:sz w:val="24"/>
          <w:szCs w:val="24"/>
          <w:lang w:val="fr-CA"/>
        </w:rPr>
      </w:pPr>
      <w:r>
        <w:rPr>
          <w:rFonts w:ascii="Times New Roman" w:hAnsi="Times New Roman" w:cs="Times New Roman"/>
          <w:sz w:val="24"/>
          <w:szCs w:val="24"/>
          <w:lang w:val="fr-CA"/>
        </w:rPr>
        <w:t xml:space="preserve"> </w:t>
      </w:r>
      <w:r w:rsidR="001F4A48" w:rsidRPr="00DF5155">
        <w:rPr>
          <w:rFonts w:ascii="Times New Roman" w:hAnsi="Times New Roman" w:cs="Times New Roman"/>
          <w:sz w:val="24"/>
          <w:szCs w:val="24"/>
          <w:lang w:val="fr-CA"/>
        </w:rPr>
        <w:t>14 janvier – G</w:t>
      </w:r>
      <w:r w:rsidR="00BA61BD">
        <w:rPr>
          <w:rFonts w:ascii="Times New Roman" w:hAnsi="Times New Roman" w:cs="Times New Roman"/>
          <w:sz w:val="24"/>
          <w:szCs w:val="24"/>
          <w:lang w:val="fr-CA"/>
        </w:rPr>
        <w:t>CCE</w:t>
      </w:r>
      <w:r w:rsidR="001F4A48" w:rsidRPr="00DF5155">
        <w:rPr>
          <w:rFonts w:ascii="Times New Roman" w:hAnsi="Times New Roman" w:cs="Times New Roman"/>
          <w:sz w:val="24"/>
          <w:szCs w:val="24"/>
          <w:lang w:val="fr-CA"/>
        </w:rPr>
        <w:t>, virtuel</w:t>
      </w:r>
    </w:p>
    <w:p w14:paraId="1F7D06B0" w14:textId="3AFDE095" w:rsidR="001F4A48" w:rsidRPr="00DF5155" w:rsidRDefault="00DF5155" w:rsidP="00DF5155">
      <w:pPr>
        <w:pStyle w:val="ListParagraph"/>
        <w:numPr>
          <w:ilvl w:val="0"/>
          <w:numId w:val="17"/>
        </w:numPr>
        <w:ind w:left="142" w:hanging="142"/>
        <w:rPr>
          <w:rFonts w:ascii="Times New Roman" w:hAnsi="Times New Roman" w:cs="Times New Roman"/>
          <w:sz w:val="24"/>
          <w:szCs w:val="24"/>
          <w:lang w:val="fr-CA"/>
        </w:rPr>
      </w:pPr>
      <w:r>
        <w:rPr>
          <w:rFonts w:ascii="Times New Roman" w:hAnsi="Times New Roman" w:cs="Times New Roman"/>
          <w:sz w:val="24"/>
          <w:szCs w:val="24"/>
          <w:lang w:val="fr-CA"/>
        </w:rPr>
        <w:t xml:space="preserve">   </w:t>
      </w:r>
      <w:r w:rsidR="001F4A48" w:rsidRPr="00DF5155">
        <w:rPr>
          <w:rFonts w:ascii="Times New Roman" w:hAnsi="Times New Roman" w:cs="Times New Roman"/>
          <w:sz w:val="24"/>
          <w:szCs w:val="24"/>
          <w:lang w:val="fr-CA"/>
        </w:rPr>
        <w:t>15 janvier – ARC L2 CCSP, virtuel</w:t>
      </w:r>
    </w:p>
    <w:p w14:paraId="1A764F21" w14:textId="7B39AEF6" w:rsidR="001F4A48" w:rsidRPr="00DF5155" w:rsidRDefault="00DF5155" w:rsidP="00DF5155">
      <w:pPr>
        <w:pStyle w:val="ListParagraph"/>
        <w:numPr>
          <w:ilvl w:val="0"/>
          <w:numId w:val="17"/>
        </w:numPr>
        <w:ind w:left="142" w:hanging="142"/>
        <w:rPr>
          <w:rFonts w:ascii="Times New Roman" w:hAnsi="Times New Roman" w:cs="Times New Roman"/>
          <w:sz w:val="24"/>
          <w:szCs w:val="24"/>
          <w:lang w:val="fr-CA"/>
        </w:rPr>
      </w:pPr>
      <w:r>
        <w:rPr>
          <w:rFonts w:ascii="Times New Roman" w:hAnsi="Times New Roman" w:cs="Times New Roman"/>
          <w:sz w:val="24"/>
          <w:szCs w:val="24"/>
          <w:lang w:val="fr-CA"/>
        </w:rPr>
        <w:t xml:space="preserve">   </w:t>
      </w:r>
      <w:r w:rsidR="001F4A48" w:rsidRPr="00DF5155">
        <w:rPr>
          <w:rFonts w:ascii="Times New Roman" w:hAnsi="Times New Roman" w:cs="Times New Roman"/>
          <w:sz w:val="24"/>
          <w:szCs w:val="24"/>
          <w:lang w:val="fr-CA"/>
        </w:rPr>
        <w:t>16 janvier – UOI Ontario CCSP, virtuel</w:t>
      </w:r>
    </w:p>
    <w:p w14:paraId="47C65983" w14:textId="52836BC6"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 xml:space="preserve">3 février – Réunion Teams </w:t>
      </w:r>
      <w:proofErr w:type="spellStart"/>
      <w:r w:rsidRPr="00DF5155">
        <w:rPr>
          <w:rFonts w:ascii="Times New Roman" w:hAnsi="Times New Roman" w:cs="Times New Roman"/>
          <w:sz w:val="24"/>
          <w:szCs w:val="24"/>
          <w:lang w:val="fr-CA"/>
        </w:rPr>
        <w:t>Silica</w:t>
      </w:r>
      <w:proofErr w:type="spellEnd"/>
      <w:r w:rsidRPr="00DF5155">
        <w:rPr>
          <w:rFonts w:ascii="Times New Roman" w:hAnsi="Times New Roman" w:cs="Times New Roman"/>
          <w:sz w:val="24"/>
          <w:szCs w:val="24"/>
          <w:lang w:val="fr-CA"/>
        </w:rPr>
        <w:t>, virtuelle</w:t>
      </w:r>
    </w:p>
    <w:p w14:paraId="1F64DD18" w14:textId="4607C81E"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4-5 février – CCSP L1 de l'ARC, Ottawa (Ontario)</w:t>
      </w:r>
    </w:p>
    <w:p w14:paraId="7B82A7C6" w14:textId="36C52CFE"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18-22 février – Conférence sur les négociations de l'AFPC, Montréal (Québec)</w:t>
      </w:r>
    </w:p>
    <w:p w14:paraId="5E6B50C3" w14:textId="637A1A40"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22 février - 1er mars – Cours et remise des diplômes du Collège du travail du Canada, Harrison (Colombie-Britannique)</w:t>
      </w:r>
    </w:p>
    <w:p w14:paraId="5606302A" w14:textId="707458B9"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5 mars – CCSP de la CMP, Ottawa (Ontario) (annulé)</w:t>
      </w:r>
    </w:p>
    <w:p w14:paraId="4672A79B" w14:textId="389467E9"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6 mars – CNPSS, Ottawa, ON</w:t>
      </w:r>
    </w:p>
    <w:p w14:paraId="3794B1D0" w14:textId="49FEDE86"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 xml:space="preserve">6 mars – Réunion </w:t>
      </w:r>
      <w:proofErr w:type="spellStart"/>
      <w:r w:rsidRPr="00DF5155">
        <w:rPr>
          <w:rFonts w:ascii="Times New Roman" w:hAnsi="Times New Roman" w:cs="Times New Roman"/>
          <w:sz w:val="24"/>
          <w:szCs w:val="24"/>
          <w:lang w:val="fr-CA"/>
        </w:rPr>
        <w:t>Silica</w:t>
      </w:r>
      <w:proofErr w:type="spellEnd"/>
      <w:r w:rsidRPr="00DF5155">
        <w:rPr>
          <w:rFonts w:ascii="Times New Roman" w:hAnsi="Times New Roman" w:cs="Times New Roman"/>
          <w:sz w:val="24"/>
          <w:szCs w:val="24"/>
          <w:lang w:val="fr-CA"/>
        </w:rPr>
        <w:t xml:space="preserve"> (St-Jean), Ottawa, ON</w:t>
      </w:r>
    </w:p>
    <w:p w14:paraId="5E763D7F" w14:textId="36DC1347"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 xml:space="preserve">26 mars – </w:t>
      </w:r>
      <w:r w:rsidR="00124EFF">
        <w:rPr>
          <w:rFonts w:ascii="Times New Roman" w:hAnsi="Times New Roman" w:cs="Times New Roman"/>
          <w:sz w:val="24"/>
          <w:szCs w:val="24"/>
          <w:lang w:val="fr-CA"/>
        </w:rPr>
        <w:t>CRSP</w:t>
      </w:r>
      <w:r w:rsidRPr="00DF5155">
        <w:rPr>
          <w:rFonts w:ascii="Times New Roman" w:hAnsi="Times New Roman" w:cs="Times New Roman"/>
          <w:sz w:val="24"/>
          <w:szCs w:val="24"/>
          <w:lang w:val="fr-CA"/>
        </w:rPr>
        <w:t xml:space="preserve"> du CMR</w:t>
      </w:r>
    </w:p>
    <w:p w14:paraId="79220F2B" w14:textId="2FD34632"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27-30 mars – UEDN CPSL</w:t>
      </w:r>
    </w:p>
    <w:p w14:paraId="2AACE340" w14:textId="0BA52110"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3-6 avril – Conférence sur la santé et la sécurité de l'AFPC Ontario, Hamilton, ON</w:t>
      </w:r>
    </w:p>
    <w:p w14:paraId="4596E731" w14:textId="09EA43B5"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lastRenderedPageBreak/>
        <w:t>15 avril – UOI Ontario CCSP, virtuel</w:t>
      </w:r>
    </w:p>
    <w:p w14:paraId="5F2E258A" w14:textId="261BD2E5" w:rsidR="001F4A48" w:rsidRPr="00DF5155" w:rsidRDefault="001F4A48"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16 avril – Réunion du Comité permanent des statuts de l'UEDN, virtuelle</w:t>
      </w:r>
    </w:p>
    <w:p w14:paraId="3C5AE31F" w14:textId="256AF846" w:rsidR="002D0163" w:rsidRPr="00DF5155" w:rsidRDefault="002D0163" w:rsidP="00DF5155">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April 2</w:t>
      </w:r>
      <w:r w:rsidR="008636EA" w:rsidRPr="00DF5155">
        <w:rPr>
          <w:rFonts w:ascii="Times New Roman" w:hAnsi="Times New Roman" w:cs="Times New Roman"/>
          <w:sz w:val="24"/>
          <w:szCs w:val="24"/>
          <w:lang w:val="fr-CA"/>
        </w:rPr>
        <w:t>5</w:t>
      </w:r>
      <w:r w:rsidRPr="00DF5155">
        <w:rPr>
          <w:rFonts w:ascii="Times New Roman" w:hAnsi="Times New Roman" w:cs="Times New Roman"/>
          <w:sz w:val="24"/>
          <w:szCs w:val="24"/>
          <w:lang w:val="fr-CA"/>
        </w:rPr>
        <w:t xml:space="preserve"> – </w:t>
      </w:r>
      <w:r w:rsidR="00DF5155" w:rsidRPr="00DF5155">
        <w:rPr>
          <w:rFonts w:ascii="Times New Roman" w:hAnsi="Times New Roman" w:cs="Times New Roman"/>
          <w:sz w:val="24"/>
          <w:szCs w:val="24"/>
          <w:lang w:val="fr-CA"/>
        </w:rPr>
        <w:t>Acadé</w:t>
      </w:r>
      <w:r w:rsidR="00DF5155">
        <w:rPr>
          <w:rFonts w:ascii="Times New Roman" w:hAnsi="Times New Roman" w:cs="Times New Roman"/>
          <w:sz w:val="24"/>
          <w:szCs w:val="24"/>
          <w:lang w:val="fr-CA"/>
        </w:rPr>
        <w:t>m</w:t>
      </w:r>
      <w:r w:rsidR="00DF5155" w:rsidRPr="00DF5155">
        <w:rPr>
          <w:rFonts w:ascii="Times New Roman" w:hAnsi="Times New Roman" w:cs="Times New Roman"/>
          <w:sz w:val="24"/>
          <w:szCs w:val="24"/>
          <w:lang w:val="fr-CA"/>
        </w:rPr>
        <w:t>ie canadienne de la Déf</w:t>
      </w:r>
      <w:r w:rsidR="00DF5155">
        <w:rPr>
          <w:rFonts w:ascii="Times New Roman" w:hAnsi="Times New Roman" w:cs="Times New Roman"/>
          <w:sz w:val="24"/>
          <w:szCs w:val="24"/>
          <w:lang w:val="fr-CA"/>
        </w:rPr>
        <w:t>ense</w:t>
      </w:r>
      <w:r w:rsidRPr="00DF5155">
        <w:rPr>
          <w:rFonts w:ascii="Times New Roman" w:hAnsi="Times New Roman" w:cs="Times New Roman"/>
          <w:sz w:val="24"/>
          <w:szCs w:val="24"/>
          <w:lang w:val="fr-CA"/>
        </w:rPr>
        <w:t xml:space="preserve"> (</w:t>
      </w:r>
      <w:r w:rsidR="00DF5155">
        <w:rPr>
          <w:rFonts w:ascii="Times New Roman" w:hAnsi="Times New Roman" w:cs="Times New Roman"/>
          <w:sz w:val="24"/>
          <w:szCs w:val="24"/>
          <w:lang w:val="fr-CA"/>
        </w:rPr>
        <w:t>ACD</w:t>
      </w:r>
      <w:r w:rsidRPr="00DF5155">
        <w:rPr>
          <w:rFonts w:ascii="Times New Roman" w:hAnsi="Times New Roman" w:cs="Times New Roman"/>
          <w:sz w:val="24"/>
          <w:szCs w:val="24"/>
          <w:lang w:val="fr-CA"/>
        </w:rPr>
        <w:t xml:space="preserve">) </w:t>
      </w:r>
      <w:r w:rsidR="00DF5155">
        <w:rPr>
          <w:rFonts w:ascii="Times New Roman" w:hAnsi="Times New Roman" w:cs="Times New Roman"/>
          <w:sz w:val="24"/>
          <w:szCs w:val="24"/>
          <w:lang w:val="fr-CA"/>
        </w:rPr>
        <w:t>CCSP</w:t>
      </w:r>
      <w:r w:rsidRPr="00DF5155">
        <w:rPr>
          <w:rFonts w:ascii="Times New Roman" w:hAnsi="Times New Roman" w:cs="Times New Roman"/>
          <w:sz w:val="24"/>
          <w:szCs w:val="24"/>
          <w:lang w:val="fr-CA"/>
        </w:rPr>
        <w:t>, Kingston, ON</w:t>
      </w:r>
    </w:p>
    <w:p w14:paraId="42F28513" w14:textId="2A2610C6" w:rsidR="002D0163" w:rsidRPr="00DF5155" w:rsidRDefault="002D0163" w:rsidP="00EC7AF7">
      <w:pPr>
        <w:pStyle w:val="ListParagraph"/>
        <w:numPr>
          <w:ilvl w:val="0"/>
          <w:numId w:val="1"/>
        </w:numPr>
        <w:rPr>
          <w:rFonts w:ascii="Times New Roman" w:hAnsi="Times New Roman" w:cs="Times New Roman"/>
          <w:sz w:val="24"/>
          <w:szCs w:val="24"/>
          <w:lang w:val="fr-CA"/>
        </w:rPr>
      </w:pPr>
      <w:r w:rsidRPr="00DF5155">
        <w:rPr>
          <w:rFonts w:ascii="Times New Roman" w:hAnsi="Times New Roman" w:cs="Times New Roman"/>
          <w:sz w:val="24"/>
          <w:szCs w:val="24"/>
          <w:lang w:val="fr-CA"/>
        </w:rPr>
        <w:t xml:space="preserve">April 28 – </w:t>
      </w:r>
      <w:r w:rsidR="00DF5155" w:rsidRPr="00DF5155">
        <w:rPr>
          <w:rFonts w:ascii="Times New Roman" w:hAnsi="Times New Roman" w:cs="Times New Roman"/>
          <w:sz w:val="24"/>
          <w:szCs w:val="24"/>
          <w:lang w:val="fr-CA"/>
        </w:rPr>
        <w:t>Commandement du personnel milit</w:t>
      </w:r>
      <w:r w:rsidR="00DF5155">
        <w:rPr>
          <w:rFonts w:ascii="Times New Roman" w:hAnsi="Times New Roman" w:cs="Times New Roman"/>
          <w:sz w:val="24"/>
          <w:szCs w:val="24"/>
          <w:lang w:val="fr-CA"/>
        </w:rPr>
        <w:t>aire</w:t>
      </w:r>
      <w:r w:rsidRPr="00DF5155">
        <w:rPr>
          <w:rFonts w:ascii="Times New Roman" w:hAnsi="Times New Roman" w:cs="Times New Roman"/>
          <w:sz w:val="24"/>
          <w:szCs w:val="24"/>
          <w:lang w:val="fr-CA"/>
        </w:rPr>
        <w:t xml:space="preserve"> (</w:t>
      </w:r>
      <w:r w:rsidR="00DF5155" w:rsidRPr="00DF5155">
        <w:rPr>
          <w:rFonts w:ascii="Times New Roman" w:hAnsi="Times New Roman" w:cs="Times New Roman"/>
          <w:sz w:val="24"/>
          <w:szCs w:val="24"/>
          <w:lang w:val="fr-CA"/>
        </w:rPr>
        <w:t>CPM</w:t>
      </w:r>
      <w:r w:rsidRPr="00DF5155">
        <w:rPr>
          <w:rFonts w:ascii="Times New Roman" w:hAnsi="Times New Roman" w:cs="Times New Roman"/>
          <w:sz w:val="24"/>
          <w:szCs w:val="24"/>
          <w:lang w:val="fr-CA"/>
        </w:rPr>
        <w:t xml:space="preserve">) </w:t>
      </w:r>
      <w:r w:rsidR="00DF5155">
        <w:rPr>
          <w:rFonts w:ascii="Times New Roman" w:hAnsi="Times New Roman" w:cs="Times New Roman"/>
          <w:sz w:val="24"/>
          <w:szCs w:val="24"/>
          <w:lang w:val="fr-CA"/>
        </w:rPr>
        <w:t>CCSP</w:t>
      </w:r>
      <w:r w:rsidRPr="00DF5155">
        <w:rPr>
          <w:rFonts w:ascii="Times New Roman" w:hAnsi="Times New Roman" w:cs="Times New Roman"/>
          <w:sz w:val="24"/>
          <w:szCs w:val="24"/>
          <w:lang w:val="fr-CA"/>
        </w:rPr>
        <w:t>, Ottawa, ON</w:t>
      </w:r>
    </w:p>
    <w:p w14:paraId="00C94267" w14:textId="66EAB48B" w:rsidR="00184FBB" w:rsidRPr="00365213" w:rsidRDefault="00D57176" w:rsidP="00EC7AF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April 2</w:t>
      </w:r>
      <w:r w:rsidR="002D0163">
        <w:rPr>
          <w:rFonts w:ascii="Times New Roman" w:hAnsi="Times New Roman" w:cs="Times New Roman"/>
          <w:sz w:val="24"/>
          <w:szCs w:val="24"/>
        </w:rPr>
        <w:t>9</w:t>
      </w:r>
      <w:r>
        <w:rPr>
          <w:rFonts w:ascii="Times New Roman" w:hAnsi="Times New Roman" w:cs="Times New Roman"/>
          <w:sz w:val="24"/>
          <w:szCs w:val="24"/>
        </w:rPr>
        <w:t>-</w:t>
      </w:r>
      <w:r w:rsidR="002D0163">
        <w:rPr>
          <w:rFonts w:ascii="Times New Roman" w:hAnsi="Times New Roman" w:cs="Times New Roman"/>
          <w:sz w:val="24"/>
          <w:szCs w:val="24"/>
        </w:rPr>
        <w:t>May 1</w:t>
      </w:r>
      <w:r>
        <w:rPr>
          <w:rFonts w:ascii="Times New Roman" w:hAnsi="Times New Roman" w:cs="Times New Roman"/>
          <w:sz w:val="24"/>
          <w:szCs w:val="24"/>
        </w:rPr>
        <w:t xml:space="preserve"> – U</w:t>
      </w:r>
      <w:r w:rsidR="00DF5155">
        <w:rPr>
          <w:rFonts w:ascii="Times New Roman" w:hAnsi="Times New Roman" w:cs="Times New Roman"/>
          <w:sz w:val="24"/>
          <w:szCs w:val="24"/>
        </w:rPr>
        <w:t>EDN CEN</w:t>
      </w:r>
      <w:r>
        <w:rPr>
          <w:rFonts w:ascii="Times New Roman" w:hAnsi="Times New Roman" w:cs="Times New Roman"/>
          <w:sz w:val="24"/>
          <w:szCs w:val="24"/>
        </w:rPr>
        <w:t xml:space="preserve"> </w:t>
      </w:r>
      <w:proofErr w:type="spellStart"/>
      <w:r w:rsidR="00DF5155">
        <w:rPr>
          <w:rFonts w:ascii="Times New Roman" w:hAnsi="Times New Roman" w:cs="Times New Roman"/>
          <w:sz w:val="24"/>
          <w:szCs w:val="24"/>
        </w:rPr>
        <w:t>réunion</w:t>
      </w:r>
      <w:proofErr w:type="spellEnd"/>
      <w:r>
        <w:rPr>
          <w:rFonts w:ascii="Times New Roman" w:hAnsi="Times New Roman" w:cs="Times New Roman"/>
          <w:sz w:val="24"/>
          <w:szCs w:val="24"/>
        </w:rPr>
        <w:t>, Ottawa, O</w:t>
      </w:r>
      <w:r w:rsidR="00365213">
        <w:rPr>
          <w:rFonts w:ascii="Times New Roman" w:hAnsi="Times New Roman" w:cs="Times New Roman"/>
          <w:sz w:val="24"/>
          <w:szCs w:val="24"/>
        </w:rPr>
        <w:t>N</w:t>
      </w:r>
    </w:p>
    <w:p w14:paraId="40BFE29F" w14:textId="689E7210" w:rsidR="00296DF8" w:rsidRPr="00DF5155" w:rsidRDefault="00DF5155" w:rsidP="00EC7AF7">
      <w:pPr>
        <w:rPr>
          <w:rFonts w:ascii="Times New Roman" w:hAnsi="Times New Roman" w:cs="Times New Roman"/>
          <w:b/>
          <w:bCs/>
          <w:sz w:val="24"/>
          <w:szCs w:val="24"/>
          <w:lang w:val="fr-CA"/>
        </w:rPr>
      </w:pPr>
      <w:r w:rsidRPr="00DF5155">
        <w:rPr>
          <w:rFonts w:ascii="Times New Roman" w:hAnsi="Times New Roman" w:cs="Times New Roman"/>
          <w:b/>
          <w:bCs/>
          <w:sz w:val="24"/>
          <w:szCs w:val="24"/>
          <w:lang w:val="fr-CA"/>
        </w:rPr>
        <w:t>Portefeuilles UEDN</w:t>
      </w:r>
      <w:r w:rsidR="007A167B" w:rsidRPr="00DF5155">
        <w:rPr>
          <w:rFonts w:ascii="Times New Roman" w:hAnsi="Times New Roman" w:cs="Times New Roman"/>
          <w:b/>
          <w:bCs/>
          <w:sz w:val="24"/>
          <w:szCs w:val="24"/>
          <w:lang w:val="fr-CA"/>
        </w:rPr>
        <w:t>:</w:t>
      </w:r>
    </w:p>
    <w:p w14:paraId="2CEE8D45"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Règlement administratif permanent de la DNUE</w:t>
      </w:r>
    </w:p>
    <w:p w14:paraId="56AE518D"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Santé et sécurité</w:t>
      </w:r>
    </w:p>
    <w:p w14:paraId="787B84FB"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Retour au travail</w:t>
      </w:r>
    </w:p>
    <w:p w14:paraId="35A98D91"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Groupe de soutien de la 4e Division du Canada</w:t>
      </w:r>
    </w:p>
    <w:p w14:paraId="44A8BB3B"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Unité des opérations immobilières (Ontario)</w:t>
      </w:r>
    </w:p>
    <w:p w14:paraId="1823B22F"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Groupe du SMA(Mat)</w:t>
      </w:r>
    </w:p>
    <w:p w14:paraId="2C777032"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Groupe de soutien du matériel</w:t>
      </w:r>
    </w:p>
    <w:p w14:paraId="7D17EDB3"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Force aérienne royale du Canada (ARC) L1 et L2 de l’ARC</w:t>
      </w:r>
    </w:p>
    <w:p w14:paraId="241CFB60" w14:textId="4A054537" w:rsidR="00184FBB"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CPM/</w:t>
      </w:r>
      <w:r w:rsidR="006A7A3B">
        <w:rPr>
          <w:rFonts w:ascii="Times New Roman" w:hAnsi="Times New Roman" w:cs="Times New Roman"/>
          <w:sz w:val="24"/>
          <w:szCs w:val="24"/>
          <w:lang w:val="fr-CA"/>
        </w:rPr>
        <w:t>COMPERSMIL</w:t>
      </w:r>
    </w:p>
    <w:p w14:paraId="1136F134" w14:textId="79EBA3D0" w:rsidR="00257ADA" w:rsidRPr="00DF5155" w:rsidRDefault="00DF5155" w:rsidP="00257ADA">
      <w:pPr>
        <w:rPr>
          <w:rFonts w:ascii="Times New Roman" w:hAnsi="Times New Roman" w:cs="Times New Roman"/>
          <w:b/>
          <w:bCs/>
          <w:sz w:val="24"/>
          <w:szCs w:val="24"/>
          <w:lang w:val="fr-CA"/>
        </w:rPr>
      </w:pPr>
      <w:r w:rsidRPr="00DF5155">
        <w:rPr>
          <w:rFonts w:ascii="Times New Roman" w:hAnsi="Times New Roman" w:cs="Times New Roman"/>
          <w:b/>
          <w:bCs/>
          <w:sz w:val="24"/>
          <w:szCs w:val="24"/>
          <w:lang w:val="fr-CA"/>
        </w:rPr>
        <w:t>Points Régionale</w:t>
      </w:r>
      <w:r w:rsidR="00257ADA" w:rsidRPr="00DF5155">
        <w:rPr>
          <w:rFonts w:ascii="Times New Roman" w:hAnsi="Times New Roman" w:cs="Times New Roman"/>
          <w:b/>
          <w:bCs/>
          <w:sz w:val="24"/>
          <w:szCs w:val="24"/>
          <w:lang w:val="fr-CA"/>
        </w:rPr>
        <w:t>:</w:t>
      </w:r>
    </w:p>
    <w:p w14:paraId="6E040F9D"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La région a connu une nouvelle période très chargée (comme souligné ci-dessus). Depuis le dernier rapport, les membres de l'UEDN de l'Ontario ont participé à plusieurs événements. Les conférences sur les négociations de l'UEDN et de l'AFPC ont permis aux membres de découvrir de première main le processus de sélection des revendications et des membres de l'équipe. Les membres ont également eu l'occasion de participer à des événements sur la lutte contre le harcèlement et la santé et la sécurité avec l'AFPC Ontario. Les sections locales continuent de travailler sur leurs plans pour mobiliser leurs membres, et de nombreux événements sont prévus pour les beaux jours qui approchent.</w:t>
      </w:r>
    </w:p>
    <w:p w14:paraId="2CD7FA8A" w14:textId="7C8766B6"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Le 7 décembre, les membres de l'UEDN de l'Ontario qui participaient au Sommet contre le harcèlement ont bravé le froid glacial pour assister à une veillée à la chandelle à l'occasion de la Journée nationale de commémoration et d'action contre la violence aux femmes. Cet événement a été très émouvant et a attiré de nombreuses personnes.</w:t>
      </w:r>
    </w:p>
    <w:p w14:paraId="74B34763" w14:textId="77777777" w:rsidR="00DF5155"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Les mesures disciplinaires prises par le Conseil du Trésor à la suite de la grève dans la région ont enfin pris fin et tous les rapports ont été finalisés. Cette nouvelle a été très bien accueillie par les sections locales touchées.</w:t>
      </w:r>
    </w:p>
    <w:p w14:paraId="0EB5BECA" w14:textId="1CC69734" w:rsidR="004A53B7" w:rsidRPr="00DF5155" w:rsidRDefault="00DF5155" w:rsidP="00DF5155">
      <w:pPr>
        <w:rPr>
          <w:rFonts w:ascii="Times New Roman" w:hAnsi="Times New Roman" w:cs="Times New Roman"/>
          <w:sz w:val="24"/>
          <w:szCs w:val="24"/>
          <w:lang w:val="fr-CA"/>
        </w:rPr>
      </w:pPr>
      <w:r w:rsidRPr="00DF5155">
        <w:rPr>
          <w:rFonts w:ascii="Times New Roman" w:hAnsi="Times New Roman" w:cs="Times New Roman"/>
          <w:sz w:val="24"/>
          <w:szCs w:val="24"/>
          <w:lang w:val="fr-CA"/>
        </w:rPr>
        <w:t xml:space="preserve">La présidente de la section locale 00623 et coordonnatrice régionale des droits de la personne, Mandy </w:t>
      </w:r>
      <w:proofErr w:type="spellStart"/>
      <w:r w:rsidRPr="00DF5155">
        <w:rPr>
          <w:rFonts w:ascii="Times New Roman" w:hAnsi="Times New Roman" w:cs="Times New Roman"/>
          <w:sz w:val="24"/>
          <w:szCs w:val="24"/>
          <w:lang w:val="fr-CA"/>
        </w:rPr>
        <w:t>Forgét</w:t>
      </w:r>
      <w:proofErr w:type="spellEnd"/>
      <w:r w:rsidRPr="00DF5155">
        <w:rPr>
          <w:rFonts w:ascii="Times New Roman" w:hAnsi="Times New Roman" w:cs="Times New Roman"/>
          <w:sz w:val="24"/>
          <w:szCs w:val="24"/>
          <w:lang w:val="fr-CA"/>
        </w:rPr>
        <w:t xml:space="preserve">, a été nommée au groupe de négociation du groupe PA. Elle sera un atout inestimable pour l'équipe et les membres de l'UEDN peuvent se sentir très confiants avec elle à </w:t>
      </w:r>
      <w:r w:rsidRPr="00DF5155">
        <w:rPr>
          <w:rFonts w:ascii="Times New Roman" w:hAnsi="Times New Roman" w:cs="Times New Roman"/>
          <w:sz w:val="24"/>
          <w:szCs w:val="24"/>
          <w:lang w:val="fr-CA"/>
        </w:rPr>
        <w:lastRenderedPageBreak/>
        <w:t>la table des négociations. Mandy a également reçu son insigne pour ses 15 ans de service en décembre.</w:t>
      </w:r>
    </w:p>
    <w:p w14:paraId="7B8F0E0A" w14:textId="54BBA2B4" w:rsidR="00184FBB" w:rsidRPr="00184FBB" w:rsidRDefault="00184FBB" w:rsidP="00184FBB">
      <w:pPr>
        <w:jc w:val="center"/>
        <w:rPr>
          <w:rFonts w:ascii="Times New Roman" w:hAnsi="Times New Roman" w:cs="Times New Roman"/>
          <w:i/>
          <w:iCs/>
          <w:sz w:val="24"/>
          <w:szCs w:val="24"/>
        </w:rPr>
      </w:pPr>
      <w:r w:rsidRPr="00184FBB">
        <w:rPr>
          <w:rFonts w:ascii="Times New Roman" w:hAnsi="Times New Roman" w:cs="Times New Roman"/>
          <w:i/>
          <w:iCs/>
          <w:noProof/>
          <w:sz w:val="24"/>
          <w:szCs w:val="24"/>
        </w:rPr>
        <w:drawing>
          <wp:inline distT="0" distB="0" distL="0" distR="0" wp14:anchorId="47CC16AF" wp14:editId="1F378000">
            <wp:extent cx="3901440" cy="2926080"/>
            <wp:effectExtent l="0" t="0" r="3810" b="7620"/>
            <wp:docPr id="1473148676" name="Picture 2"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48676" name="Picture 2" descr="A group of people sitting at a tabl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1440" cy="2926080"/>
                    </a:xfrm>
                    <a:prstGeom prst="rect">
                      <a:avLst/>
                    </a:prstGeom>
                    <a:noFill/>
                    <a:ln>
                      <a:noFill/>
                    </a:ln>
                  </pic:spPr>
                </pic:pic>
              </a:graphicData>
            </a:graphic>
          </wp:inline>
        </w:drawing>
      </w:r>
    </w:p>
    <w:p w14:paraId="57BA2246" w14:textId="77777777" w:rsidR="004A53B7" w:rsidRDefault="004A53B7" w:rsidP="004A53B7">
      <w:pPr>
        <w:jc w:val="center"/>
        <w:rPr>
          <w:rFonts w:ascii="Times New Roman" w:hAnsi="Times New Roman" w:cs="Times New Roman"/>
          <w:i/>
          <w:iCs/>
          <w:sz w:val="24"/>
          <w:szCs w:val="24"/>
        </w:rPr>
      </w:pPr>
    </w:p>
    <w:p w14:paraId="1A092D15" w14:textId="4A2D84C0" w:rsidR="00DF5155" w:rsidRPr="00DF5155" w:rsidRDefault="00DF5155" w:rsidP="00DF5155">
      <w:pPr>
        <w:pStyle w:val="NormalWeb"/>
        <w:jc w:val="center"/>
        <w:rPr>
          <w:lang w:val="fr-CA"/>
        </w:rPr>
      </w:pPr>
      <w:r w:rsidRPr="00DF5155">
        <w:rPr>
          <w:i/>
          <w:iCs/>
          <w:lang w:val="fr-CA"/>
        </w:rPr>
        <w:t xml:space="preserve">Photo : Mandy </w:t>
      </w:r>
      <w:proofErr w:type="spellStart"/>
      <w:r w:rsidRPr="00DF5155">
        <w:rPr>
          <w:i/>
          <w:iCs/>
          <w:lang w:val="fr-CA"/>
        </w:rPr>
        <w:t>Forgét</w:t>
      </w:r>
      <w:proofErr w:type="spellEnd"/>
      <w:r w:rsidRPr="00DF5155">
        <w:rPr>
          <w:i/>
          <w:iCs/>
          <w:lang w:val="fr-CA"/>
        </w:rPr>
        <w:t xml:space="preserve">, présidente de la section locale 00623 et coordonnatrice régionale des droits de la personne, reçoit son </w:t>
      </w:r>
      <w:r>
        <w:rPr>
          <w:i/>
          <w:iCs/>
          <w:lang w:val="fr-CA"/>
        </w:rPr>
        <w:t>épinglette</w:t>
      </w:r>
      <w:r w:rsidRPr="00DF5155">
        <w:rPr>
          <w:i/>
          <w:iCs/>
          <w:lang w:val="fr-CA"/>
        </w:rPr>
        <w:t xml:space="preserve"> pour 15 ans de service de la présidente nationale June Winger, en décembre 2024.</w:t>
      </w:r>
    </w:p>
    <w:p w14:paraId="650DCDC3" w14:textId="3108F0C7" w:rsidR="00DF5155" w:rsidRPr="00DF5155" w:rsidRDefault="00DF5155" w:rsidP="00DF5155">
      <w:pPr>
        <w:ind w:firstLine="720"/>
        <w:rPr>
          <w:rFonts w:ascii="Times New Roman" w:hAnsi="Times New Roman" w:cs="Times New Roman"/>
          <w:sz w:val="24"/>
          <w:szCs w:val="24"/>
          <w:lang w:val="fr-CA"/>
        </w:rPr>
      </w:pPr>
      <w:r w:rsidRPr="00DF5155">
        <w:rPr>
          <w:rFonts w:ascii="Times New Roman" w:hAnsi="Times New Roman" w:cs="Times New Roman"/>
          <w:sz w:val="24"/>
          <w:szCs w:val="24"/>
          <w:lang w:val="fr-CA"/>
        </w:rPr>
        <w:t>L</w:t>
      </w:r>
      <w:r>
        <w:rPr>
          <w:rFonts w:ascii="Times New Roman" w:hAnsi="Times New Roman" w:cs="Times New Roman"/>
          <w:sz w:val="24"/>
          <w:szCs w:val="24"/>
          <w:lang w:val="fr-CA"/>
        </w:rPr>
        <w:t>’AFPC</w:t>
      </w:r>
      <w:r w:rsidRPr="00DF5155">
        <w:rPr>
          <w:rFonts w:ascii="Times New Roman" w:hAnsi="Times New Roman" w:cs="Times New Roman"/>
          <w:sz w:val="24"/>
          <w:szCs w:val="24"/>
          <w:lang w:val="fr-CA"/>
        </w:rPr>
        <w:t xml:space="preserve"> Ontario a tenu son premier sommet contre le harcèlement, auquel plusieurs membres de l'UEDN ont participé. L'objectif de ce sommet est de créer une trousse à outils à l'intention des membres pour leur permettre de lutter contre le harcèlement.</w:t>
      </w:r>
    </w:p>
    <w:p w14:paraId="1DCDFA7D" w14:textId="5D9BA1B5" w:rsidR="004A53B7" w:rsidRDefault="00DF5155" w:rsidP="00DF5155">
      <w:pPr>
        <w:ind w:firstLine="720"/>
        <w:rPr>
          <w:rFonts w:ascii="Times New Roman" w:hAnsi="Times New Roman" w:cs="Times New Roman"/>
          <w:sz w:val="24"/>
          <w:szCs w:val="24"/>
          <w:lang w:val="fr-CA"/>
        </w:rPr>
      </w:pPr>
      <w:r w:rsidRPr="00DF5155">
        <w:rPr>
          <w:rFonts w:ascii="Times New Roman" w:hAnsi="Times New Roman" w:cs="Times New Roman"/>
          <w:sz w:val="24"/>
          <w:szCs w:val="24"/>
          <w:lang w:val="fr-CA"/>
        </w:rPr>
        <w:t>J'ai obtenu mon diplôme du programme de 14 mois du Collège du travail du Canada du Congrès du travail du Canada en février 2025. J'encourage toute personne intéressée à approfondir ses connaissances en matière de relations de travail à se renseigner sur le programme et le processus de candidature ici :</w:t>
      </w:r>
    </w:p>
    <w:p w14:paraId="2B35CDDB" w14:textId="3658C1E3" w:rsidR="00DA3AB5" w:rsidRPr="00DF5155" w:rsidRDefault="00DA3AB5" w:rsidP="00DF5155">
      <w:pPr>
        <w:ind w:firstLine="720"/>
        <w:rPr>
          <w:rFonts w:ascii="Times New Roman" w:hAnsi="Times New Roman" w:cs="Times New Roman"/>
          <w:sz w:val="24"/>
          <w:szCs w:val="24"/>
          <w:lang w:val="fr-CA"/>
        </w:rPr>
      </w:pPr>
      <w:hyperlink r:id="rId8" w:history="1">
        <w:r w:rsidRPr="0090560E">
          <w:rPr>
            <w:rStyle w:val="Hyperlink"/>
            <w:rFonts w:ascii="Times New Roman" w:hAnsi="Times New Roman" w:cs="Times New Roman"/>
            <w:sz w:val="24"/>
            <w:szCs w:val="24"/>
            <w:lang w:val="fr-CA"/>
          </w:rPr>
          <w:t>https://congresdutravail.ca/qui-nous-sommes/education-syndicale/le-college-syndical-du-canada/</w:t>
        </w:r>
      </w:hyperlink>
      <w:r>
        <w:rPr>
          <w:rFonts w:ascii="Times New Roman" w:hAnsi="Times New Roman" w:cs="Times New Roman"/>
          <w:sz w:val="24"/>
          <w:szCs w:val="24"/>
          <w:lang w:val="fr-CA"/>
        </w:rPr>
        <w:t xml:space="preserve"> </w:t>
      </w:r>
    </w:p>
    <w:p w14:paraId="157EC8FD" w14:textId="746CE6DF" w:rsidR="00DA3AB5" w:rsidRPr="00DA3AB5" w:rsidRDefault="00DA3AB5" w:rsidP="00DA3AB5">
      <w:pPr>
        <w:rPr>
          <w:rFonts w:ascii="Times New Roman" w:hAnsi="Times New Roman" w:cs="Times New Roman"/>
          <w:sz w:val="24"/>
          <w:szCs w:val="24"/>
          <w:lang w:val="fr-CA"/>
        </w:rPr>
      </w:pPr>
      <w:r w:rsidRPr="00DA3AB5">
        <w:rPr>
          <w:rFonts w:ascii="Times New Roman" w:hAnsi="Times New Roman" w:cs="Times New Roman"/>
          <w:sz w:val="24"/>
          <w:szCs w:val="24"/>
          <w:lang w:val="fr-CA"/>
        </w:rPr>
        <w:t xml:space="preserve">Neuf </w:t>
      </w:r>
      <w:r w:rsidR="003C6843">
        <w:rPr>
          <w:rFonts w:ascii="Times New Roman" w:hAnsi="Times New Roman" w:cs="Times New Roman"/>
          <w:sz w:val="24"/>
          <w:szCs w:val="24"/>
          <w:lang w:val="fr-CA"/>
        </w:rPr>
        <w:t xml:space="preserve">(9) </w:t>
      </w:r>
      <w:r w:rsidRPr="00DA3AB5">
        <w:rPr>
          <w:rFonts w:ascii="Times New Roman" w:hAnsi="Times New Roman" w:cs="Times New Roman"/>
          <w:sz w:val="24"/>
          <w:szCs w:val="24"/>
          <w:lang w:val="fr-CA"/>
        </w:rPr>
        <w:t xml:space="preserve">membres de l'UEDN de l'Ontario provenant de deux sections locales d'employeurs distincts ont participé à la formation Mod 7 à Ottawa, en Ontario, en compagnie de membres des régions </w:t>
      </w:r>
      <w:r>
        <w:rPr>
          <w:rFonts w:ascii="Times New Roman" w:hAnsi="Times New Roman" w:cs="Times New Roman"/>
          <w:sz w:val="24"/>
          <w:szCs w:val="24"/>
          <w:lang w:val="fr-CA"/>
        </w:rPr>
        <w:t>FNP</w:t>
      </w:r>
      <w:r w:rsidRPr="00DA3AB5">
        <w:rPr>
          <w:rFonts w:ascii="Times New Roman" w:hAnsi="Times New Roman" w:cs="Times New Roman"/>
          <w:sz w:val="24"/>
          <w:szCs w:val="24"/>
          <w:lang w:val="fr-CA"/>
        </w:rPr>
        <w:t xml:space="preserve"> et </w:t>
      </w:r>
      <w:r>
        <w:rPr>
          <w:rFonts w:ascii="Times New Roman" w:hAnsi="Times New Roman" w:cs="Times New Roman"/>
          <w:sz w:val="24"/>
          <w:szCs w:val="24"/>
          <w:lang w:val="fr-CA"/>
        </w:rPr>
        <w:t>T.N-L. N.B.</w:t>
      </w:r>
      <w:r w:rsidRPr="00DA3AB5">
        <w:rPr>
          <w:rFonts w:ascii="Times New Roman" w:hAnsi="Times New Roman" w:cs="Times New Roman"/>
          <w:sz w:val="24"/>
          <w:szCs w:val="24"/>
          <w:lang w:val="fr-CA"/>
        </w:rPr>
        <w:t>. Les commentaires ont été très positifs et je suis très heureux que nous ayons pu offrir cette formation, car cela faisait plusieurs années qu'elle n'avait pas été donnée en Ontario.</w:t>
      </w:r>
    </w:p>
    <w:p w14:paraId="726F65CB" w14:textId="0C7CED9D" w:rsidR="00A64E26" w:rsidRPr="00DA3AB5" w:rsidRDefault="00DA3AB5" w:rsidP="00DA3AB5">
      <w:pPr>
        <w:rPr>
          <w:rFonts w:ascii="Times New Roman" w:hAnsi="Times New Roman" w:cs="Times New Roman"/>
          <w:sz w:val="24"/>
          <w:szCs w:val="24"/>
          <w:lang w:val="fr-CA"/>
        </w:rPr>
      </w:pPr>
      <w:r w:rsidRPr="00DA3AB5">
        <w:rPr>
          <w:rFonts w:ascii="Times New Roman" w:hAnsi="Times New Roman" w:cs="Times New Roman"/>
          <w:sz w:val="24"/>
          <w:szCs w:val="24"/>
          <w:lang w:val="fr-CA"/>
        </w:rPr>
        <w:t xml:space="preserve">            Cinq membres de l'UEDN de l'Ontario ont participé à la conférence 2025 de l'AFPC sur la santé et la sécurité en Ontario, à Hamilton, en Ontario. Les thèmes abordés comprenaient l'effet des changements climatiques sur la santé et la sécurité au travail, la santé et la sécurité des </w:t>
      </w:r>
      <w:r w:rsidRPr="00DA3AB5">
        <w:rPr>
          <w:rFonts w:ascii="Times New Roman" w:hAnsi="Times New Roman" w:cs="Times New Roman"/>
          <w:sz w:val="24"/>
          <w:szCs w:val="24"/>
          <w:lang w:val="fr-CA"/>
        </w:rPr>
        <w:lastRenderedPageBreak/>
        <w:t>travailleurs</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euses</w:t>
      </w:r>
      <w:proofErr w:type="spellEnd"/>
      <w:r w:rsidRPr="00DA3AB5">
        <w:rPr>
          <w:rFonts w:ascii="Times New Roman" w:hAnsi="Times New Roman" w:cs="Times New Roman"/>
          <w:sz w:val="24"/>
          <w:szCs w:val="24"/>
          <w:lang w:val="fr-CA"/>
        </w:rPr>
        <w:t xml:space="preserve"> migrants</w:t>
      </w:r>
      <w:r>
        <w:rPr>
          <w:rFonts w:ascii="Times New Roman" w:hAnsi="Times New Roman" w:cs="Times New Roman"/>
          <w:sz w:val="24"/>
          <w:szCs w:val="24"/>
          <w:lang w:val="fr-CA"/>
        </w:rPr>
        <w:t>-es</w:t>
      </w:r>
      <w:r w:rsidRPr="00DA3AB5">
        <w:rPr>
          <w:rFonts w:ascii="Times New Roman" w:hAnsi="Times New Roman" w:cs="Times New Roman"/>
          <w:sz w:val="24"/>
          <w:szCs w:val="24"/>
          <w:lang w:val="fr-CA"/>
        </w:rPr>
        <w:t xml:space="preserve">, la Commission de la sécurité de l'assurance contre les accidents du travail (CSIA) et la rédaction de résolutions pour la conférence nationale 2025 de l'AFPC sur la santé et la sécurité.           </w:t>
      </w:r>
    </w:p>
    <w:p w14:paraId="238F4D6A" w14:textId="6579E558" w:rsidR="00840D0D" w:rsidRPr="009B1914" w:rsidRDefault="009B1914" w:rsidP="009B1914">
      <w:pPr>
        <w:ind w:firstLine="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CD35E9C" wp14:editId="0D64F2C5">
            <wp:extent cx="3724529" cy="4655663"/>
            <wp:effectExtent l="0" t="0" r="0" b="0"/>
            <wp:docPr id="1781068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63865" cy="4704833"/>
                    </a:xfrm>
                    <a:prstGeom prst="rect">
                      <a:avLst/>
                    </a:prstGeom>
                    <a:noFill/>
                  </pic:spPr>
                </pic:pic>
              </a:graphicData>
            </a:graphic>
          </wp:inline>
        </w:drawing>
      </w:r>
    </w:p>
    <w:p w14:paraId="7BC2F93C" w14:textId="77777777" w:rsidR="00F446CC" w:rsidRPr="00F446CC" w:rsidRDefault="00F446CC" w:rsidP="00F446CC">
      <w:pPr>
        <w:pStyle w:val="NormalWeb"/>
        <w:rPr>
          <w:lang w:val="fr-CA"/>
        </w:rPr>
      </w:pPr>
      <w:r w:rsidRPr="00F446CC">
        <w:rPr>
          <w:i/>
          <w:iCs/>
          <w:lang w:val="fr-CA"/>
        </w:rPr>
        <w:t>Photo : Conférence sur la santé et la sécurité de l'AFPC Ontario, Hamilton (Ontario), du 4 au 6 avril 2025.</w:t>
      </w:r>
    </w:p>
    <w:p w14:paraId="745D553F" w14:textId="151C02CD" w:rsidR="00F446CC" w:rsidRPr="00F446CC" w:rsidRDefault="00F446CC" w:rsidP="00F446CC">
      <w:pPr>
        <w:ind w:firstLine="720"/>
        <w:rPr>
          <w:rFonts w:ascii="Times New Roman" w:hAnsi="Times New Roman" w:cs="Times New Roman"/>
          <w:sz w:val="24"/>
          <w:szCs w:val="24"/>
          <w:lang w:val="fr-CA"/>
        </w:rPr>
      </w:pPr>
      <w:r w:rsidRPr="00F446CC">
        <w:rPr>
          <w:rFonts w:ascii="Times New Roman" w:hAnsi="Times New Roman" w:cs="Times New Roman"/>
          <w:sz w:val="24"/>
          <w:szCs w:val="24"/>
          <w:lang w:val="fr-CA"/>
        </w:rPr>
        <w:t xml:space="preserve">10 des 12 sections locales de l'Ontario ont inscrit </w:t>
      </w:r>
      <w:proofErr w:type="spellStart"/>
      <w:r w:rsidRPr="00F446CC">
        <w:rPr>
          <w:rFonts w:ascii="Times New Roman" w:hAnsi="Times New Roman" w:cs="Times New Roman"/>
          <w:sz w:val="24"/>
          <w:szCs w:val="24"/>
          <w:lang w:val="fr-CA"/>
        </w:rPr>
        <w:t>un</w:t>
      </w:r>
      <w:r>
        <w:rPr>
          <w:rFonts w:ascii="Times New Roman" w:hAnsi="Times New Roman" w:cs="Times New Roman"/>
          <w:sz w:val="24"/>
          <w:szCs w:val="24"/>
          <w:lang w:val="fr-CA"/>
        </w:rPr>
        <w:t>-e</w:t>
      </w:r>
      <w:proofErr w:type="spellEnd"/>
      <w:r w:rsidRPr="00F446CC">
        <w:rPr>
          <w:rFonts w:ascii="Times New Roman" w:hAnsi="Times New Roman" w:cs="Times New Roman"/>
          <w:sz w:val="24"/>
          <w:szCs w:val="24"/>
          <w:lang w:val="fr-CA"/>
        </w:rPr>
        <w:t xml:space="preserve"> jeune travailleur</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w:t>
      </w:r>
      <w:proofErr w:type="spellEnd"/>
      <w:r w:rsidRPr="00F446CC">
        <w:rPr>
          <w:rFonts w:ascii="Times New Roman" w:hAnsi="Times New Roman" w:cs="Times New Roman"/>
          <w:sz w:val="24"/>
          <w:szCs w:val="24"/>
          <w:lang w:val="fr-CA"/>
        </w:rPr>
        <w:t xml:space="preserve"> à la prochaine conférence des jeunes travailleurs</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euses</w:t>
      </w:r>
      <w:proofErr w:type="spellEnd"/>
      <w:r w:rsidRPr="00F446CC">
        <w:rPr>
          <w:rFonts w:ascii="Times New Roman" w:hAnsi="Times New Roman" w:cs="Times New Roman"/>
          <w:sz w:val="24"/>
          <w:szCs w:val="24"/>
          <w:lang w:val="fr-CA"/>
        </w:rPr>
        <w:t xml:space="preserve"> de 2025. Ce sera une occasion fantastique de faire grandir le mouvement et de créer un réseau plus solide de jeunes travailleurs</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euses</w:t>
      </w:r>
      <w:proofErr w:type="spellEnd"/>
      <w:r w:rsidRPr="00F446CC">
        <w:rPr>
          <w:rFonts w:ascii="Times New Roman" w:hAnsi="Times New Roman" w:cs="Times New Roman"/>
          <w:sz w:val="24"/>
          <w:szCs w:val="24"/>
          <w:lang w:val="fr-CA"/>
        </w:rPr>
        <w:t xml:space="preserve"> de l'UEDN. La représentante régionale des jeunes travailleurs</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euses</w:t>
      </w:r>
      <w:proofErr w:type="spellEnd"/>
      <w:r w:rsidRPr="00F446CC">
        <w:rPr>
          <w:rFonts w:ascii="Times New Roman" w:hAnsi="Times New Roman" w:cs="Times New Roman"/>
          <w:sz w:val="24"/>
          <w:szCs w:val="24"/>
          <w:lang w:val="fr-CA"/>
        </w:rPr>
        <w:t xml:space="preserve"> de l'UEDN en Ontario, Tiffany George, a créé un groupe de discussion régional et continue d'élargir le réseau ontarien.</w:t>
      </w:r>
    </w:p>
    <w:p w14:paraId="68B82706" w14:textId="3B9C3B9C" w:rsidR="00E06B74" w:rsidRPr="00F446CC" w:rsidRDefault="00F446CC" w:rsidP="00F446CC">
      <w:pPr>
        <w:ind w:firstLine="720"/>
        <w:rPr>
          <w:rFonts w:ascii="Times New Roman" w:hAnsi="Times New Roman" w:cs="Times New Roman"/>
          <w:sz w:val="24"/>
          <w:szCs w:val="24"/>
          <w:lang w:val="fr-CA"/>
        </w:rPr>
      </w:pPr>
      <w:r w:rsidRPr="00F446CC">
        <w:rPr>
          <w:rFonts w:ascii="Times New Roman" w:hAnsi="Times New Roman" w:cs="Times New Roman"/>
          <w:sz w:val="24"/>
          <w:szCs w:val="24"/>
          <w:lang w:val="fr-CA"/>
        </w:rPr>
        <w:t>La planification de l'école de printemps 2025 de l'UEDN en Ontario est actuellement en cours. Si l'intérêt est suffisant et que le financement nécessaire à la formation est disponible, cet événement devrait avoir lieu en juin.</w:t>
      </w:r>
    </w:p>
    <w:p w14:paraId="45D60377" w14:textId="77777777" w:rsidR="00E06B74" w:rsidRPr="00F446CC" w:rsidRDefault="00E06B74" w:rsidP="004A53B7">
      <w:pPr>
        <w:ind w:firstLine="720"/>
        <w:rPr>
          <w:rFonts w:ascii="Times New Roman" w:hAnsi="Times New Roman" w:cs="Times New Roman"/>
          <w:sz w:val="24"/>
          <w:szCs w:val="24"/>
          <w:lang w:val="fr-CA"/>
        </w:rPr>
      </w:pPr>
    </w:p>
    <w:p w14:paraId="3B6FE4FC" w14:textId="77777777" w:rsidR="00AC5750" w:rsidRPr="00F446CC" w:rsidRDefault="00AC5750" w:rsidP="00AC5750">
      <w:pPr>
        <w:rPr>
          <w:rFonts w:ascii="Times New Roman" w:hAnsi="Times New Roman" w:cs="Times New Roman"/>
          <w:sz w:val="24"/>
          <w:szCs w:val="24"/>
          <w:lang w:val="fr-CA"/>
        </w:rPr>
      </w:pPr>
    </w:p>
    <w:p w14:paraId="24A7E2BD" w14:textId="77777777" w:rsidR="00F446CC" w:rsidRPr="00F446CC" w:rsidRDefault="00F446CC" w:rsidP="00F446CC">
      <w:pPr>
        <w:pStyle w:val="NormalWeb"/>
        <w:rPr>
          <w:lang w:val="fr-CA"/>
        </w:rPr>
      </w:pPr>
      <w:r w:rsidRPr="00F446CC">
        <w:rPr>
          <w:b/>
          <w:bCs/>
          <w:u w:val="single"/>
          <w:lang w:val="fr-CA"/>
        </w:rPr>
        <w:lastRenderedPageBreak/>
        <w:t>Initiatives régionales supplémentaires</w:t>
      </w:r>
    </w:p>
    <w:p w14:paraId="57B23D5B" w14:textId="77777777" w:rsidR="00F446CC" w:rsidRPr="00F446CC" w:rsidRDefault="00F446CC" w:rsidP="00F446CC">
      <w:pPr>
        <w:pStyle w:val="NormalWeb"/>
        <w:rPr>
          <w:lang w:val="fr-CA"/>
        </w:rPr>
      </w:pPr>
      <w:r w:rsidRPr="00F446CC">
        <w:rPr>
          <w:lang w:val="fr-CA"/>
        </w:rPr>
        <w:t>Suivi des questions relatives à la dotation en personnel</w:t>
      </w:r>
    </w:p>
    <w:p w14:paraId="6BE8BDF2" w14:textId="4F4E1A82" w:rsidR="00F446CC" w:rsidRPr="00F446CC" w:rsidRDefault="00F446CC" w:rsidP="00F446CC">
      <w:pPr>
        <w:pStyle w:val="NormalWeb"/>
        <w:rPr>
          <w:lang w:val="fr-CA"/>
        </w:rPr>
      </w:pPr>
      <w:r w:rsidRPr="00F446CC">
        <w:rPr>
          <w:lang w:val="fr-CA"/>
        </w:rPr>
        <w:t xml:space="preserve">Base de données des portefeuilles </w:t>
      </w:r>
      <w:r>
        <w:rPr>
          <w:lang w:val="fr-CA"/>
        </w:rPr>
        <w:t>des sections locales</w:t>
      </w:r>
    </w:p>
    <w:p w14:paraId="5ACBF0B6" w14:textId="77777777" w:rsidR="00F446CC" w:rsidRPr="00F446CC" w:rsidRDefault="00F446CC" w:rsidP="00F446CC">
      <w:pPr>
        <w:pStyle w:val="NormalWeb"/>
        <w:rPr>
          <w:lang w:val="fr-CA"/>
        </w:rPr>
      </w:pPr>
      <w:r w:rsidRPr="00F446CC">
        <w:rPr>
          <w:lang w:val="fr-CA"/>
        </w:rPr>
        <w:t>Suivi de la participation et du maintien en poste</w:t>
      </w:r>
    </w:p>
    <w:p w14:paraId="5CDE6370" w14:textId="77777777" w:rsidR="00F446CC" w:rsidRPr="00F446CC" w:rsidRDefault="00F446CC" w:rsidP="00F446CC">
      <w:pPr>
        <w:pStyle w:val="NormalWeb"/>
        <w:rPr>
          <w:lang w:val="fr-CA"/>
        </w:rPr>
      </w:pPr>
      <w:r w:rsidRPr="00F446CC">
        <w:rPr>
          <w:lang w:val="fr-CA"/>
        </w:rPr>
        <w:t>Éducation (écoles d'automne/de printemps)</w:t>
      </w:r>
    </w:p>
    <w:p w14:paraId="5A999A0D" w14:textId="77777777" w:rsidR="00F446CC" w:rsidRPr="00F446CC" w:rsidRDefault="00F446CC" w:rsidP="00F446CC">
      <w:pPr>
        <w:pStyle w:val="NormalWeb"/>
        <w:rPr>
          <w:lang w:val="fr-CA"/>
        </w:rPr>
      </w:pPr>
      <w:r w:rsidRPr="00F446CC">
        <w:rPr>
          <w:lang w:val="fr-CA"/>
        </w:rPr>
        <w:t xml:space="preserve">La conférence régionale de l'UEDN en Ontario aura lieu les 5 et 6 septembre 2025 au </w:t>
      </w:r>
      <w:proofErr w:type="spellStart"/>
      <w:r w:rsidRPr="00F446CC">
        <w:rPr>
          <w:lang w:val="fr-CA"/>
        </w:rPr>
        <w:t>Deerhurst</w:t>
      </w:r>
      <w:proofErr w:type="spellEnd"/>
      <w:r w:rsidRPr="00F446CC">
        <w:rPr>
          <w:lang w:val="fr-CA"/>
        </w:rPr>
        <w:t xml:space="preserve"> </w:t>
      </w:r>
      <w:proofErr w:type="spellStart"/>
      <w:r w:rsidRPr="00F446CC">
        <w:rPr>
          <w:lang w:val="fr-CA"/>
        </w:rPr>
        <w:t>Resort</w:t>
      </w:r>
      <w:proofErr w:type="spellEnd"/>
      <w:r w:rsidRPr="00F446CC">
        <w:rPr>
          <w:lang w:val="fr-CA"/>
        </w:rPr>
        <w:t xml:space="preserve"> à </w:t>
      </w:r>
      <w:proofErr w:type="spellStart"/>
      <w:r w:rsidRPr="00F446CC">
        <w:rPr>
          <w:lang w:val="fr-CA"/>
        </w:rPr>
        <w:t>Muskoka</w:t>
      </w:r>
      <w:proofErr w:type="spellEnd"/>
      <w:r w:rsidRPr="00F446CC">
        <w:rPr>
          <w:lang w:val="fr-CA"/>
        </w:rPr>
        <w:t>, en Ontario.</w:t>
      </w:r>
    </w:p>
    <w:p w14:paraId="51B7C0CF" w14:textId="7147CE3A" w:rsidR="00F446CC" w:rsidRDefault="00F446CC" w:rsidP="00F446CC">
      <w:pPr>
        <w:pStyle w:val="NormalWeb"/>
        <w:rPr>
          <w:lang w:val="fr-CA"/>
        </w:rPr>
      </w:pPr>
    </w:p>
    <w:p w14:paraId="4E6AF48F" w14:textId="0640D146" w:rsidR="00F446CC" w:rsidRPr="00F446CC" w:rsidRDefault="00F446CC" w:rsidP="00F446CC">
      <w:pPr>
        <w:pStyle w:val="NormalWeb"/>
        <w:rPr>
          <w:lang w:val="fr-CA"/>
        </w:rPr>
      </w:pPr>
      <w:r>
        <w:rPr>
          <w:lang w:val="fr-CA"/>
        </w:rPr>
        <w:t>Respectueusement soumis,</w:t>
      </w:r>
    </w:p>
    <w:p w14:paraId="116CA81C" w14:textId="77777777" w:rsidR="00F446CC" w:rsidRPr="00F446CC" w:rsidRDefault="00F446CC" w:rsidP="00F446CC">
      <w:pPr>
        <w:pStyle w:val="NormalWeb"/>
        <w:rPr>
          <w:lang w:val="fr-CA"/>
        </w:rPr>
      </w:pPr>
      <w:r w:rsidRPr="00F446CC">
        <w:rPr>
          <w:lang w:val="fr-CA"/>
        </w:rPr>
        <w:t>James Potts</w:t>
      </w:r>
    </w:p>
    <w:p w14:paraId="1079E4A9" w14:textId="77777777" w:rsidR="00F446CC" w:rsidRPr="00F446CC" w:rsidRDefault="00F446CC" w:rsidP="00F446CC">
      <w:pPr>
        <w:pStyle w:val="NormalWeb"/>
        <w:rPr>
          <w:lang w:val="fr-CA"/>
        </w:rPr>
      </w:pPr>
      <w:r w:rsidRPr="00F446CC">
        <w:rPr>
          <w:lang w:val="fr-CA"/>
        </w:rPr>
        <w:t>Vice-président, région de l'Ontario, UEDN</w:t>
      </w:r>
    </w:p>
    <w:p w14:paraId="466AC7A5" w14:textId="77777777" w:rsidR="001405B9" w:rsidRPr="00F446CC" w:rsidRDefault="001405B9">
      <w:pPr>
        <w:rPr>
          <w:rFonts w:ascii="Times New Roman" w:hAnsi="Times New Roman" w:cs="Times New Roman"/>
          <w:sz w:val="24"/>
          <w:szCs w:val="24"/>
          <w:lang w:val="fr-CA"/>
        </w:rPr>
      </w:pPr>
    </w:p>
    <w:sectPr w:rsidR="001405B9" w:rsidRPr="00F446C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32E4CC4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21E20B1"/>
    <w:multiLevelType w:val="hybridMultilevel"/>
    <w:tmpl w:val="0B6692D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BC91415"/>
    <w:multiLevelType w:val="hybridMultilevel"/>
    <w:tmpl w:val="764848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5"/>
  </w:num>
  <w:num w:numId="4" w16cid:durableId="879513480">
    <w:abstractNumId w:val="6"/>
  </w:num>
  <w:num w:numId="5" w16cid:durableId="2087914794">
    <w:abstractNumId w:val="7"/>
  </w:num>
  <w:num w:numId="6" w16cid:durableId="962613085">
    <w:abstractNumId w:val="1"/>
  </w:num>
  <w:num w:numId="7" w16cid:durableId="1435980148">
    <w:abstractNumId w:val="9"/>
  </w:num>
  <w:num w:numId="8" w16cid:durableId="1040588237">
    <w:abstractNumId w:val="2"/>
  </w:num>
  <w:num w:numId="9" w16cid:durableId="291134121">
    <w:abstractNumId w:val="10"/>
  </w:num>
  <w:num w:numId="10" w16cid:durableId="1382898067">
    <w:abstractNumId w:val="16"/>
  </w:num>
  <w:num w:numId="11" w16cid:durableId="1112477758">
    <w:abstractNumId w:val="13"/>
  </w:num>
  <w:num w:numId="12" w16cid:durableId="270092207">
    <w:abstractNumId w:val="14"/>
  </w:num>
  <w:num w:numId="13" w16cid:durableId="1991670515">
    <w:abstractNumId w:val="4"/>
  </w:num>
  <w:num w:numId="14" w16cid:durableId="697660674">
    <w:abstractNumId w:val="5"/>
  </w:num>
  <w:num w:numId="15" w16cid:durableId="15355954">
    <w:abstractNumId w:val="11"/>
  </w:num>
  <w:num w:numId="16" w16cid:durableId="1281110057">
    <w:abstractNumId w:val="12"/>
  </w:num>
  <w:num w:numId="17" w16cid:durableId="2101832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30B40"/>
    <w:rsid w:val="00040777"/>
    <w:rsid w:val="00046C3F"/>
    <w:rsid w:val="000571B7"/>
    <w:rsid w:val="00070DF0"/>
    <w:rsid w:val="000819BF"/>
    <w:rsid w:val="000B5B88"/>
    <w:rsid w:val="000B78D6"/>
    <w:rsid w:val="000B7D72"/>
    <w:rsid w:val="000C21F5"/>
    <w:rsid w:val="000C65A1"/>
    <w:rsid w:val="000D5251"/>
    <w:rsid w:val="000F4DC6"/>
    <w:rsid w:val="000F5ED4"/>
    <w:rsid w:val="00103ED8"/>
    <w:rsid w:val="00124EFF"/>
    <w:rsid w:val="00126CD8"/>
    <w:rsid w:val="001365CD"/>
    <w:rsid w:val="001405B9"/>
    <w:rsid w:val="0014582F"/>
    <w:rsid w:val="0015371C"/>
    <w:rsid w:val="00164D08"/>
    <w:rsid w:val="00184FBB"/>
    <w:rsid w:val="0019628A"/>
    <w:rsid w:val="00196ED1"/>
    <w:rsid w:val="001A21FF"/>
    <w:rsid w:val="001A5794"/>
    <w:rsid w:val="001B229D"/>
    <w:rsid w:val="001F4A48"/>
    <w:rsid w:val="00205497"/>
    <w:rsid w:val="00221D81"/>
    <w:rsid w:val="00255D44"/>
    <w:rsid w:val="00257ADA"/>
    <w:rsid w:val="00296DF8"/>
    <w:rsid w:val="002C25D3"/>
    <w:rsid w:val="002D0163"/>
    <w:rsid w:val="002D768D"/>
    <w:rsid w:val="002E10AB"/>
    <w:rsid w:val="002F73ED"/>
    <w:rsid w:val="00311FAA"/>
    <w:rsid w:val="00316FF7"/>
    <w:rsid w:val="00336874"/>
    <w:rsid w:val="00344F1B"/>
    <w:rsid w:val="003452FA"/>
    <w:rsid w:val="0035289F"/>
    <w:rsid w:val="003615E7"/>
    <w:rsid w:val="00365213"/>
    <w:rsid w:val="0038093E"/>
    <w:rsid w:val="00385930"/>
    <w:rsid w:val="003A4636"/>
    <w:rsid w:val="003A6EBE"/>
    <w:rsid w:val="003C6843"/>
    <w:rsid w:val="003E4C3C"/>
    <w:rsid w:val="00403F63"/>
    <w:rsid w:val="00406A5A"/>
    <w:rsid w:val="00416451"/>
    <w:rsid w:val="00431B7B"/>
    <w:rsid w:val="004420DF"/>
    <w:rsid w:val="00442A6A"/>
    <w:rsid w:val="00450967"/>
    <w:rsid w:val="00456990"/>
    <w:rsid w:val="0046749E"/>
    <w:rsid w:val="00475572"/>
    <w:rsid w:val="00477C2B"/>
    <w:rsid w:val="00494D00"/>
    <w:rsid w:val="004A53B7"/>
    <w:rsid w:val="004A66E8"/>
    <w:rsid w:val="004B5C96"/>
    <w:rsid w:val="004C5D61"/>
    <w:rsid w:val="004C74C1"/>
    <w:rsid w:val="004F2FE5"/>
    <w:rsid w:val="004F51AC"/>
    <w:rsid w:val="004F6550"/>
    <w:rsid w:val="00503BB9"/>
    <w:rsid w:val="00506437"/>
    <w:rsid w:val="00515B74"/>
    <w:rsid w:val="00525D4B"/>
    <w:rsid w:val="005506F4"/>
    <w:rsid w:val="0055073E"/>
    <w:rsid w:val="00550BE7"/>
    <w:rsid w:val="00552E3C"/>
    <w:rsid w:val="0056127F"/>
    <w:rsid w:val="00562D24"/>
    <w:rsid w:val="0057101F"/>
    <w:rsid w:val="0057197D"/>
    <w:rsid w:val="00577AF3"/>
    <w:rsid w:val="005A119A"/>
    <w:rsid w:val="005B0CE6"/>
    <w:rsid w:val="005B1BBF"/>
    <w:rsid w:val="005C0A21"/>
    <w:rsid w:val="005C39AB"/>
    <w:rsid w:val="005C70E5"/>
    <w:rsid w:val="005C78B1"/>
    <w:rsid w:val="005D3F19"/>
    <w:rsid w:val="005E0C06"/>
    <w:rsid w:val="00623A26"/>
    <w:rsid w:val="006535D3"/>
    <w:rsid w:val="006602CC"/>
    <w:rsid w:val="00681C15"/>
    <w:rsid w:val="006A408A"/>
    <w:rsid w:val="006A7A3B"/>
    <w:rsid w:val="006D64D4"/>
    <w:rsid w:val="006E49AB"/>
    <w:rsid w:val="00717C2E"/>
    <w:rsid w:val="00721156"/>
    <w:rsid w:val="0073188C"/>
    <w:rsid w:val="00747A56"/>
    <w:rsid w:val="007501A6"/>
    <w:rsid w:val="00756CBE"/>
    <w:rsid w:val="00757B31"/>
    <w:rsid w:val="0077154F"/>
    <w:rsid w:val="00773A87"/>
    <w:rsid w:val="007A167B"/>
    <w:rsid w:val="007A1FD1"/>
    <w:rsid w:val="007B730B"/>
    <w:rsid w:val="007C3403"/>
    <w:rsid w:val="007C533D"/>
    <w:rsid w:val="007C54E3"/>
    <w:rsid w:val="007D4595"/>
    <w:rsid w:val="00816322"/>
    <w:rsid w:val="00840D0D"/>
    <w:rsid w:val="00844D9C"/>
    <w:rsid w:val="008473E6"/>
    <w:rsid w:val="00851208"/>
    <w:rsid w:val="00855FAB"/>
    <w:rsid w:val="00863117"/>
    <w:rsid w:val="008636EA"/>
    <w:rsid w:val="008667F8"/>
    <w:rsid w:val="00871223"/>
    <w:rsid w:val="00877045"/>
    <w:rsid w:val="008820E4"/>
    <w:rsid w:val="00897A20"/>
    <w:rsid w:val="008D4071"/>
    <w:rsid w:val="008E3D18"/>
    <w:rsid w:val="008E49C5"/>
    <w:rsid w:val="00906072"/>
    <w:rsid w:val="00912F9E"/>
    <w:rsid w:val="00926081"/>
    <w:rsid w:val="00951880"/>
    <w:rsid w:val="009526CF"/>
    <w:rsid w:val="00954264"/>
    <w:rsid w:val="00955E41"/>
    <w:rsid w:val="00970A91"/>
    <w:rsid w:val="00984887"/>
    <w:rsid w:val="00985B17"/>
    <w:rsid w:val="009871DC"/>
    <w:rsid w:val="00991530"/>
    <w:rsid w:val="009A2992"/>
    <w:rsid w:val="009B131B"/>
    <w:rsid w:val="009B1914"/>
    <w:rsid w:val="009B6071"/>
    <w:rsid w:val="009C6AF6"/>
    <w:rsid w:val="009D005F"/>
    <w:rsid w:val="009E057A"/>
    <w:rsid w:val="009F1FC5"/>
    <w:rsid w:val="00A16D32"/>
    <w:rsid w:val="00A17B78"/>
    <w:rsid w:val="00A41639"/>
    <w:rsid w:val="00A431AA"/>
    <w:rsid w:val="00A51571"/>
    <w:rsid w:val="00A64E26"/>
    <w:rsid w:val="00A65398"/>
    <w:rsid w:val="00A77CBF"/>
    <w:rsid w:val="00A827DD"/>
    <w:rsid w:val="00A83626"/>
    <w:rsid w:val="00A86652"/>
    <w:rsid w:val="00AB0819"/>
    <w:rsid w:val="00AC5750"/>
    <w:rsid w:val="00AD05AB"/>
    <w:rsid w:val="00AD3825"/>
    <w:rsid w:val="00AD5758"/>
    <w:rsid w:val="00AD6D81"/>
    <w:rsid w:val="00AE4DDD"/>
    <w:rsid w:val="00AF2E2B"/>
    <w:rsid w:val="00AF2FBC"/>
    <w:rsid w:val="00B058E4"/>
    <w:rsid w:val="00B10161"/>
    <w:rsid w:val="00B10F5E"/>
    <w:rsid w:val="00B2132D"/>
    <w:rsid w:val="00B2743D"/>
    <w:rsid w:val="00B33652"/>
    <w:rsid w:val="00B4060B"/>
    <w:rsid w:val="00B542BC"/>
    <w:rsid w:val="00B65CB1"/>
    <w:rsid w:val="00B82E81"/>
    <w:rsid w:val="00BA61BD"/>
    <w:rsid w:val="00BB3C0B"/>
    <w:rsid w:val="00BB5358"/>
    <w:rsid w:val="00BE178B"/>
    <w:rsid w:val="00BF130A"/>
    <w:rsid w:val="00BF2B56"/>
    <w:rsid w:val="00C13206"/>
    <w:rsid w:val="00C408B5"/>
    <w:rsid w:val="00C46EA3"/>
    <w:rsid w:val="00C573F1"/>
    <w:rsid w:val="00C74423"/>
    <w:rsid w:val="00C763D6"/>
    <w:rsid w:val="00C9357A"/>
    <w:rsid w:val="00CA090F"/>
    <w:rsid w:val="00CA1B69"/>
    <w:rsid w:val="00CA7ECC"/>
    <w:rsid w:val="00CB684F"/>
    <w:rsid w:val="00CD00F2"/>
    <w:rsid w:val="00CD1C78"/>
    <w:rsid w:val="00CD508D"/>
    <w:rsid w:val="00CD7FF3"/>
    <w:rsid w:val="00CF2307"/>
    <w:rsid w:val="00D2791D"/>
    <w:rsid w:val="00D447CD"/>
    <w:rsid w:val="00D4745D"/>
    <w:rsid w:val="00D57176"/>
    <w:rsid w:val="00D804B7"/>
    <w:rsid w:val="00D80603"/>
    <w:rsid w:val="00D82A6C"/>
    <w:rsid w:val="00D862DA"/>
    <w:rsid w:val="00DA3AB5"/>
    <w:rsid w:val="00DB1027"/>
    <w:rsid w:val="00DB264B"/>
    <w:rsid w:val="00DB29C3"/>
    <w:rsid w:val="00DB3F8A"/>
    <w:rsid w:val="00DC4394"/>
    <w:rsid w:val="00DC46BC"/>
    <w:rsid w:val="00DF3EC4"/>
    <w:rsid w:val="00DF5155"/>
    <w:rsid w:val="00E01B34"/>
    <w:rsid w:val="00E06B74"/>
    <w:rsid w:val="00E11FD2"/>
    <w:rsid w:val="00E17634"/>
    <w:rsid w:val="00E23000"/>
    <w:rsid w:val="00E60893"/>
    <w:rsid w:val="00E644D9"/>
    <w:rsid w:val="00E70F5C"/>
    <w:rsid w:val="00E71974"/>
    <w:rsid w:val="00E8111B"/>
    <w:rsid w:val="00E960A2"/>
    <w:rsid w:val="00EA548C"/>
    <w:rsid w:val="00EA697F"/>
    <w:rsid w:val="00EC7AF7"/>
    <w:rsid w:val="00ED405D"/>
    <w:rsid w:val="00F006B9"/>
    <w:rsid w:val="00F070B0"/>
    <w:rsid w:val="00F20AFC"/>
    <w:rsid w:val="00F2423A"/>
    <w:rsid w:val="00F36967"/>
    <w:rsid w:val="00F443DE"/>
    <w:rsid w:val="00F446CC"/>
    <w:rsid w:val="00F55488"/>
    <w:rsid w:val="00F70497"/>
    <w:rsid w:val="00F724C2"/>
    <w:rsid w:val="00F81471"/>
    <w:rsid w:val="00F86AB0"/>
    <w:rsid w:val="00F93AB5"/>
    <w:rsid w:val="00FB0E10"/>
    <w:rsid w:val="00FB3588"/>
    <w:rsid w:val="00FB7CD4"/>
    <w:rsid w:val="00FC3CEE"/>
    <w:rsid w:val="00FD3AFF"/>
    <w:rsid w:val="00FE6887"/>
    <w:rsid w:val="00FF0720"/>
    <w:rsid w:val="00FF098D"/>
    <w:rsid w:val="00FF67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 w:type="character" w:styleId="FollowedHyperlink">
    <w:name w:val="FollowedHyperlink"/>
    <w:basedOn w:val="DefaultParagraphFont"/>
    <w:uiPriority w:val="99"/>
    <w:semiHidden/>
    <w:unhideWhenUsed/>
    <w:rsid w:val="00DA3A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152306355">
      <w:bodyDiv w:val="1"/>
      <w:marLeft w:val="0"/>
      <w:marRight w:val="0"/>
      <w:marTop w:val="0"/>
      <w:marBottom w:val="0"/>
      <w:divBdr>
        <w:top w:val="none" w:sz="0" w:space="0" w:color="auto"/>
        <w:left w:val="none" w:sz="0" w:space="0" w:color="auto"/>
        <w:bottom w:val="none" w:sz="0" w:space="0" w:color="auto"/>
        <w:right w:val="none" w:sz="0" w:space="0" w:color="auto"/>
      </w:divBdr>
    </w:div>
    <w:div w:id="214898052">
      <w:bodyDiv w:val="1"/>
      <w:marLeft w:val="0"/>
      <w:marRight w:val="0"/>
      <w:marTop w:val="0"/>
      <w:marBottom w:val="0"/>
      <w:divBdr>
        <w:top w:val="none" w:sz="0" w:space="0" w:color="auto"/>
        <w:left w:val="none" w:sz="0" w:space="0" w:color="auto"/>
        <w:bottom w:val="none" w:sz="0" w:space="0" w:color="auto"/>
        <w:right w:val="none" w:sz="0" w:space="0" w:color="auto"/>
      </w:divBdr>
    </w:div>
    <w:div w:id="239871438">
      <w:bodyDiv w:val="1"/>
      <w:marLeft w:val="0"/>
      <w:marRight w:val="0"/>
      <w:marTop w:val="0"/>
      <w:marBottom w:val="0"/>
      <w:divBdr>
        <w:top w:val="none" w:sz="0" w:space="0" w:color="auto"/>
        <w:left w:val="none" w:sz="0" w:space="0" w:color="auto"/>
        <w:bottom w:val="none" w:sz="0" w:space="0" w:color="auto"/>
        <w:right w:val="none" w:sz="0" w:space="0" w:color="auto"/>
      </w:divBdr>
    </w:div>
    <w:div w:id="520509882">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785807319">
      <w:bodyDiv w:val="1"/>
      <w:marLeft w:val="0"/>
      <w:marRight w:val="0"/>
      <w:marTop w:val="0"/>
      <w:marBottom w:val="0"/>
      <w:divBdr>
        <w:top w:val="none" w:sz="0" w:space="0" w:color="auto"/>
        <w:left w:val="none" w:sz="0" w:space="0" w:color="auto"/>
        <w:bottom w:val="none" w:sz="0" w:space="0" w:color="auto"/>
        <w:right w:val="none" w:sz="0" w:space="0" w:color="auto"/>
      </w:divBdr>
    </w:div>
    <w:div w:id="850141662">
      <w:bodyDiv w:val="1"/>
      <w:marLeft w:val="0"/>
      <w:marRight w:val="0"/>
      <w:marTop w:val="0"/>
      <w:marBottom w:val="0"/>
      <w:divBdr>
        <w:top w:val="none" w:sz="0" w:space="0" w:color="auto"/>
        <w:left w:val="none" w:sz="0" w:space="0" w:color="auto"/>
        <w:bottom w:val="none" w:sz="0" w:space="0" w:color="auto"/>
        <w:right w:val="none" w:sz="0" w:space="0" w:color="auto"/>
      </w:divBdr>
      <w:divsChild>
        <w:div w:id="511453502">
          <w:marLeft w:val="0"/>
          <w:marRight w:val="0"/>
          <w:marTop w:val="0"/>
          <w:marBottom w:val="0"/>
          <w:divBdr>
            <w:top w:val="none" w:sz="0" w:space="0" w:color="auto"/>
            <w:left w:val="none" w:sz="0" w:space="0" w:color="auto"/>
            <w:bottom w:val="none" w:sz="0" w:space="0" w:color="auto"/>
            <w:right w:val="none" w:sz="0" w:space="0" w:color="auto"/>
          </w:divBdr>
        </w:div>
        <w:div w:id="1418599862">
          <w:marLeft w:val="0"/>
          <w:marRight w:val="0"/>
          <w:marTop w:val="0"/>
          <w:marBottom w:val="0"/>
          <w:divBdr>
            <w:top w:val="none" w:sz="0" w:space="0" w:color="auto"/>
            <w:left w:val="none" w:sz="0" w:space="0" w:color="auto"/>
            <w:bottom w:val="none" w:sz="0" w:space="0" w:color="auto"/>
            <w:right w:val="none" w:sz="0" w:space="0" w:color="auto"/>
          </w:divBdr>
        </w:div>
        <w:div w:id="1599023913">
          <w:marLeft w:val="0"/>
          <w:marRight w:val="0"/>
          <w:marTop w:val="0"/>
          <w:marBottom w:val="0"/>
          <w:divBdr>
            <w:top w:val="none" w:sz="0" w:space="0" w:color="auto"/>
            <w:left w:val="none" w:sz="0" w:space="0" w:color="auto"/>
            <w:bottom w:val="none" w:sz="0" w:space="0" w:color="auto"/>
            <w:right w:val="none" w:sz="0" w:space="0" w:color="auto"/>
          </w:divBdr>
        </w:div>
        <w:div w:id="1388213999">
          <w:marLeft w:val="0"/>
          <w:marRight w:val="0"/>
          <w:marTop w:val="0"/>
          <w:marBottom w:val="0"/>
          <w:divBdr>
            <w:top w:val="none" w:sz="0" w:space="0" w:color="auto"/>
            <w:left w:val="none" w:sz="0" w:space="0" w:color="auto"/>
            <w:bottom w:val="none" w:sz="0" w:space="0" w:color="auto"/>
            <w:right w:val="none" w:sz="0" w:space="0" w:color="auto"/>
          </w:divBdr>
        </w:div>
        <w:div w:id="1563561403">
          <w:marLeft w:val="0"/>
          <w:marRight w:val="0"/>
          <w:marTop w:val="0"/>
          <w:marBottom w:val="0"/>
          <w:divBdr>
            <w:top w:val="none" w:sz="0" w:space="0" w:color="auto"/>
            <w:left w:val="none" w:sz="0" w:space="0" w:color="auto"/>
            <w:bottom w:val="none" w:sz="0" w:space="0" w:color="auto"/>
            <w:right w:val="none" w:sz="0" w:space="0" w:color="auto"/>
          </w:divBdr>
        </w:div>
        <w:div w:id="1273168230">
          <w:marLeft w:val="0"/>
          <w:marRight w:val="0"/>
          <w:marTop w:val="0"/>
          <w:marBottom w:val="0"/>
          <w:divBdr>
            <w:top w:val="none" w:sz="0" w:space="0" w:color="auto"/>
            <w:left w:val="none" w:sz="0" w:space="0" w:color="auto"/>
            <w:bottom w:val="none" w:sz="0" w:space="0" w:color="auto"/>
            <w:right w:val="none" w:sz="0" w:space="0" w:color="auto"/>
          </w:divBdr>
        </w:div>
        <w:div w:id="471606507">
          <w:marLeft w:val="0"/>
          <w:marRight w:val="0"/>
          <w:marTop w:val="0"/>
          <w:marBottom w:val="0"/>
          <w:divBdr>
            <w:top w:val="none" w:sz="0" w:space="0" w:color="auto"/>
            <w:left w:val="none" w:sz="0" w:space="0" w:color="auto"/>
            <w:bottom w:val="none" w:sz="0" w:space="0" w:color="auto"/>
            <w:right w:val="none" w:sz="0" w:space="0" w:color="auto"/>
          </w:divBdr>
        </w:div>
        <w:div w:id="1830051445">
          <w:marLeft w:val="0"/>
          <w:marRight w:val="0"/>
          <w:marTop w:val="0"/>
          <w:marBottom w:val="0"/>
          <w:divBdr>
            <w:top w:val="none" w:sz="0" w:space="0" w:color="auto"/>
            <w:left w:val="none" w:sz="0" w:space="0" w:color="auto"/>
            <w:bottom w:val="none" w:sz="0" w:space="0" w:color="auto"/>
            <w:right w:val="none" w:sz="0" w:space="0" w:color="auto"/>
          </w:divBdr>
        </w:div>
        <w:div w:id="1403522786">
          <w:marLeft w:val="0"/>
          <w:marRight w:val="0"/>
          <w:marTop w:val="0"/>
          <w:marBottom w:val="0"/>
          <w:divBdr>
            <w:top w:val="none" w:sz="0" w:space="0" w:color="auto"/>
            <w:left w:val="none" w:sz="0" w:space="0" w:color="auto"/>
            <w:bottom w:val="none" w:sz="0" w:space="0" w:color="auto"/>
            <w:right w:val="none" w:sz="0" w:space="0" w:color="auto"/>
          </w:divBdr>
        </w:div>
        <w:div w:id="259526461">
          <w:marLeft w:val="0"/>
          <w:marRight w:val="0"/>
          <w:marTop w:val="0"/>
          <w:marBottom w:val="0"/>
          <w:divBdr>
            <w:top w:val="none" w:sz="0" w:space="0" w:color="auto"/>
            <w:left w:val="none" w:sz="0" w:space="0" w:color="auto"/>
            <w:bottom w:val="none" w:sz="0" w:space="0" w:color="auto"/>
            <w:right w:val="none" w:sz="0" w:space="0" w:color="auto"/>
          </w:divBdr>
        </w:div>
        <w:div w:id="556429790">
          <w:marLeft w:val="0"/>
          <w:marRight w:val="0"/>
          <w:marTop w:val="0"/>
          <w:marBottom w:val="0"/>
          <w:divBdr>
            <w:top w:val="none" w:sz="0" w:space="0" w:color="auto"/>
            <w:left w:val="none" w:sz="0" w:space="0" w:color="auto"/>
            <w:bottom w:val="none" w:sz="0" w:space="0" w:color="auto"/>
            <w:right w:val="none" w:sz="0" w:space="0" w:color="auto"/>
          </w:divBdr>
        </w:div>
        <w:div w:id="1792358863">
          <w:marLeft w:val="0"/>
          <w:marRight w:val="0"/>
          <w:marTop w:val="0"/>
          <w:marBottom w:val="0"/>
          <w:divBdr>
            <w:top w:val="none" w:sz="0" w:space="0" w:color="auto"/>
            <w:left w:val="none" w:sz="0" w:space="0" w:color="auto"/>
            <w:bottom w:val="none" w:sz="0" w:space="0" w:color="auto"/>
            <w:right w:val="none" w:sz="0" w:space="0" w:color="auto"/>
          </w:divBdr>
        </w:div>
        <w:div w:id="1377006986">
          <w:marLeft w:val="0"/>
          <w:marRight w:val="0"/>
          <w:marTop w:val="0"/>
          <w:marBottom w:val="0"/>
          <w:divBdr>
            <w:top w:val="none" w:sz="0" w:space="0" w:color="auto"/>
            <w:left w:val="none" w:sz="0" w:space="0" w:color="auto"/>
            <w:bottom w:val="none" w:sz="0" w:space="0" w:color="auto"/>
            <w:right w:val="none" w:sz="0" w:space="0" w:color="auto"/>
          </w:divBdr>
        </w:div>
        <w:div w:id="1789083290">
          <w:marLeft w:val="0"/>
          <w:marRight w:val="0"/>
          <w:marTop w:val="0"/>
          <w:marBottom w:val="0"/>
          <w:divBdr>
            <w:top w:val="none" w:sz="0" w:space="0" w:color="auto"/>
            <w:left w:val="none" w:sz="0" w:space="0" w:color="auto"/>
            <w:bottom w:val="none" w:sz="0" w:space="0" w:color="auto"/>
            <w:right w:val="none" w:sz="0" w:space="0" w:color="auto"/>
          </w:divBdr>
        </w:div>
      </w:divsChild>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1627733433">
      <w:bodyDiv w:val="1"/>
      <w:marLeft w:val="0"/>
      <w:marRight w:val="0"/>
      <w:marTop w:val="0"/>
      <w:marBottom w:val="0"/>
      <w:divBdr>
        <w:top w:val="none" w:sz="0" w:space="0" w:color="auto"/>
        <w:left w:val="none" w:sz="0" w:space="0" w:color="auto"/>
        <w:bottom w:val="none" w:sz="0" w:space="0" w:color="auto"/>
        <w:right w:val="none" w:sz="0" w:space="0" w:color="auto"/>
      </w:divBdr>
      <w:divsChild>
        <w:div w:id="238367259">
          <w:marLeft w:val="0"/>
          <w:marRight w:val="0"/>
          <w:marTop w:val="0"/>
          <w:marBottom w:val="0"/>
          <w:divBdr>
            <w:top w:val="none" w:sz="0" w:space="0" w:color="auto"/>
            <w:left w:val="none" w:sz="0" w:space="0" w:color="auto"/>
            <w:bottom w:val="none" w:sz="0" w:space="0" w:color="auto"/>
            <w:right w:val="none" w:sz="0" w:space="0" w:color="auto"/>
          </w:divBdr>
        </w:div>
        <w:div w:id="1221869469">
          <w:marLeft w:val="0"/>
          <w:marRight w:val="0"/>
          <w:marTop w:val="0"/>
          <w:marBottom w:val="0"/>
          <w:divBdr>
            <w:top w:val="none" w:sz="0" w:space="0" w:color="auto"/>
            <w:left w:val="none" w:sz="0" w:space="0" w:color="auto"/>
            <w:bottom w:val="none" w:sz="0" w:space="0" w:color="auto"/>
            <w:right w:val="none" w:sz="0" w:space="0" w:color="auto"/>
          </w:divBdr>
        </w:div>
        <w:div w:id="91827545">
          <w:marLeft w:val="0"/>
          <w:marRight w:val="0"/>
          <w:marTop w:val="0"/>
          <w:marBottom w:val="0"/>
          <w:divBdr>
            <w:top w:val="none" w:sz="0" w:space="0" w:color="auto"/>
            <w:left w:val="none" w:sz="0" w:space="0" w:color="auto"/>
            <w:bottom w:val="none" w:sz="0" w:space="0" w:color="auto"/>
            <w:right w:val="none" w:sz="0" w:space="0" w:color="auto"/>
          </w:divBdr>
        </w:div>
        <w:div w:id="1459834842">
          <w:marLeft w:val="0"/>
          <w:marRight w:val="0"/>
          <w:marTop w:val="0"/>
          <w:marBottom w:val="0"/>
          <w:divBdr>
            <w:top w:val="none" w:sz="0" w:space="0" w:color="auto"/>
            <w:left w:val="none" w:sz="0" w:space="0" w:color="auto"/>
            <w:bottom w:val="none" w:sz="0" w:space="0" w:color="auto"/>
            <w:right w:val="none" w:sz="0" w:space="0" w:color="auto"/>
          </w:divBdr>
        </w:div>
        <w:div w:id="194541138">
          <w:marLeft w:val="0"/>
          <w:marRight w:val="0"/>
          <w:marTop w:val="0"/>
          <w:marBottom w:val="0"/>
          <w:divBdr>
            <w:top w:val="none" w:sz="0" w:space="0" w:color="auto"/>
            <w:left w:val="none" w:sz="0" w:space="0" w:color="auto"/>
            <w:bottom w:val="none" w:sz="0" w:space="0" w:color="auto"/>
            <w:right w:val="none" w:sz="0" w:space="0" w:color="auto"/>
          </w:divBdr>
        </w:div>
        <w:div w:id="1228031743">
          <w:marLeft w:val="0"/>
          <w:marRight w:val="0"/>
          <w:marTop w:val="0"/>
          <w:marBottom w:val="0"/>
          <w:divBdr>
            <w:top w:val="none" w:sz="0" w:space="0" w:color="auto"/>
            <w:left w:val="none" w:sz="0" w:space="0" w:color="auto"/>
            <w:bottom w:val="none" w:sz="0" w:space="0" w:color="auto"/>
            <w:right w:val="none" w:sz="0" w:space="0" w:color="auto"/>
          </w:divBdr>
        </w:div>
        <w:div w:id="961618879">
          <w:marLeft w:val="0"/>
          <w:marRight w:val="0"/>
          <w:marTop w:val="0"/>
          <w:marBottom w:val="0"/>
          <w:divBdr>
            <w:top w:val="none" w:sz="0" w:space="0" w:color="auto"/>
            <w:left w:val="none" w:sz="0" w:space="0" w:color="auto"/>
            <w:bottom w:val="none" w:sz="0" w:space="0" w:color="auto"/>
            <w:right w:val="none" w:sz="0" w:space="0" w:color="auto"/>
          </w:divBdr>
        </w:div>
        <w:div w:id="1848130348">
          <w:marLeft w:val="0"/>
          <w:marRight w:val="0"/>
          <w:marTop w:val="0"/>
          <w:marBottom w:val="0"/>
          <w:divBdr>
            <w:top w:val="none" w:sz="0" w:space="0" w:color="auto"/>
            <w:left w:val="none" w:sz="0" w:space="0" w:color="auto"/>
            <w:bottom w:val="none" w:sz="0" w:space="0" w:color="auto"/>
            <w:right w:val="none" w:sz="0" w:space="0" w:color="auto"/>
          </w:divBdr>
        </w:div>
        <w:div w:id="321786590">
          <w:marLeft w:val="0"/>
          <w:marRight w:val="0"/>
          <w:marTop w:val="0"/>
          <w:marBottom w:val="0"/>
          <w:divBdr>
            <w:top w:val="none" w:sz="0" w:space="0" w:color="auto"/>
            <w:left w:val="none" w:sz="0" w:space="0" w:color="auto"/>
            <w:bottom w:val="none" w:sz="0" w:space="0" w:color="auto"/>
            <w:right w:val="none" w:sz="0" w:space="0" w:color="auto"/>
          </w:divBdr>
        </w:div>
        <w:div w:id="1347750674">
          <w:marLeft w:val="0"/>
          <w:marRight w:val="0"/>
          <w:marTop w:val="0"/>
          <w:marBottom w:val="0"/>
          <w:divBdr>
            <w:top w:val="none" w:sz="0" w:space="0" w:color="auto"/>
            <w:left w:val="none" w:sz="0" w:space="0" w:color="auto"/>
            <w:bottom w:val="none" w:sz="0" w:space="0" w:color="auto"/>
            <w:right w:val="none" w:sz="0" w:space="0" w:color="auto"/>
          </w:divBdr>
        </w:div>
        <w:div w:id="735013811">
          <w:marLeft w:val="0"/>
          <w:marRight w:val="0"/>
          <w:marTop w:val="0"/>
          <w:marBottom w:val="0"/>
          <w:divBdr>
            <w:top w:val="none" w:sz="0" w:space="0" w:color="auto"/>
            <w:left w:val="none" w:sz="0" w:space="0" w:color="auto"/>
            <w:bottom w:val="none" w:sz="0" w:space="0" w:color="auto"/>
            <w:right w:val="none" w:sz="0" w:space="0" w:color="auto"/>
          </w:divBdr>
        </w:div>
        <w:div w:id="1560634348">
          <w:marLeft w:val="0"/>
          <w:marRight w:val="0"/>
          <w:marTop w:val="0"/>
          <w:marBottom w:val="0"/>
          <w:divBdr>
            <w:top w:val="none" w:sz="0" w:space="0" w:color="auto"/>
            <w:left w:val="none" w:sz="0" w:space="0" w:color="auto"/>
            <w:bottom w:val="none" w:sz="0" w:space="0" w:color="auto"/>
            <w:right w:val="none" w:sz="0" w:space="0" w:color="auto"/>
          </w:divBdr>
        </w:div>
        <w:div w:id="1839613867">
          <w:marLeft w:val="0"/>
          <w:marRight w:val="0"/>
          <w:marTop w:val="0"/>
          <w:marBottom w:val="0"/>
          <w:divBdr>
            <w:top w:val="none" w:sz="0" w:space="0" w:color="auto"/>
            <w:left w:val="none" w:sz="0" w:space="0" w:color="auto"/>
            <w:bottom w:val="none" w:sz="0" w:space="0" w:color="auto"/>
            <w:right w:val="none" w:sz="0" w:space="0" w:color="auto"/>
          </w:divBdr>
        </w:div>
        <w:div w:id="456677291">
          <w:marLeft w:val="0"/>
          <w:marRight w:val="0"/>
          <w:marTop w:val="0"/>
          <w:marBottom w:val="0"/>
          <w:divBdr>
            <w:top w:val="none" w:sz="0" w:space="0" w:color="auto"/>
            <w:left w:val="none" w:sz="0" w:space="0" w:color="auto"/>
            <w:bottom w:val="none" w:sz="0" w:space="0" w:color="auto"/>
            <w:right w:val="none" w:sz="0" w:space="0" w:color="auto"/>
          </w:divBdr>
        </w:div>
      </w:divsChild>
    </w:div>
    <w:div w:id="2028942017">
      <w:bodyDiv w:val="1"/>
      <w:marLeft w:val="0"/>
      <w:marRight w:val="0"/>
      <w:marTop w:val="0"/>
      <w:marBottom w:val="0"/>
      <w:divBdr>
        <w:top w:val="none" w:sz="0" w:space="0" w:color="auto"/>
        <w:left w:val="none" w:sz="0" w:space="0" w:color="auto"/>
        <w:bottom w:val="none" w:sz="0" w:space="0" w:color="auto"/>
        <w:right w:val="none" w:sz="0" w:space="0" w:color="auto"/>
      </w:divBdr>
    </w:div>
    <w:div w:id="2068062283">
      <w:bodyDiv w:val="1"/>
      <w:marLeft w:val="0"/>
      <w:marRight w:val="0"/>
      <w:marTop w:val="0"/>
      <w:marBottom w:val="0"/>
      <w:divBdr>
        <w:top w:val="none" w:sz="0" w:space="0" w:color="auto"/>
        <w:left w:val="none" w:sz="0" w:space="0" w:color="auto"/>
        <w:bottom w:val="none" w:sz="0" w:space="0" w:color="auto"/>
        <w:right w:val="none" w:sz="0" w:space="0" w:color="auto"/>
      </w:divBdr>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 w:id="21330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gresdutravail.ca/qui-nous-sommes/education-syndicale/le-college-syndical-du-canada/"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8</cp:revision>
  <dcterms:created xsi:type="dcterms:W3CDTF">2025-04-23T18:16:00Z</dcterms:created>
  <dcterms:modified xsi:type="dcterms:W3CDTF">2025-04-28T19:36:00Z</dcterms:modified>
</cp:coreProperties>
</file>