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E0F73" w14:textId="77777777" w:rsidR="0007313C" w:rsidRPr="0007313C" w:rsidRDefault="0007313C" w:rsidP="003D17D0">
      <w:pPr>
        <w:jc w:val="center"/>
        <w:rPr>
          <w:sz w:val="40"/>
          <w:szCs w:val="40"/>
          <w:lang w:val="fr-CA"/>
        </w:rPr>
      </w:pPr>
      <w:r w:rsidRPr="0007313C">
        <w:rPr>
          <w:sz w:val="40"/>
          <w:szCs w:val="40"/>
          <w:lang w:val="fr-CA"/>
        </w:rPr>
        <w:t>Rapport UEDN UOI At</w:t>
      </w:r>
      <w:r w:rsidR="00850380" w:rsidRPr="0007313C">
        <w:rPr>
          <w:sz w:val="40"/>
          <w:szCs w:val="40"/>
          <w:lang w:val="fr-CA"/>
        </w:rPr>
        <w:t>lanti</w:t>
      </w:r>
      <w:r w:rsidRPr="0007313C">
        <w:rPr>
          <w:sz w:val="40"/>
          <w:szCs w:val="40"/>
          <w:lang w:val="fr-CA"/>
        </w:rPr>
        <w:t>que</w:t>
      </w:r>
      <w:r w:rsidR="00850380" w:rsidRPr="0007313C">
        <w:rPr>
          <w:sz w:val="40"/>
          <w:szCs w:val="40"/>
          <w:lang w:val="fr-CA"/>
        </w:rPr>
        <w:t xml:space="preserve"> </w:t>
      </w:r>
    </w:p>
    <w:p w14:paraId="15B479F2" w14:textId="7E8180FB" w:rsidR="00850380" w:rsidRPr="0007313C" w:rsidRDefault="0007313C" w:rsidP="003D17D0">
      <w:pPr>
        <w:jc w:val="center"/>
        <w:rPr>
          <w:sz w:val="40"/>
          <w:szCs w:val="40"/>
          <w:lang w:val="fr-CA"/>
        </w:rPr>
      </w:pPr>
      <w:r w:rsidRPr="0007313C">
        <w:rPr>
          <w:sz w:val="40"/>
          <w:szCs w:val="40"/>
          <w:lang w:val="fr-CA"/>
        </w:rPr>
        <w:t>décembre</w:t>
      </w:r>
      <w:r w:rsidR="003D17D0" w:rsidRPr="0007313C">
        <w:rPr>
          <w:sz w:val="40"/>
          <w:szCs w:val="40"/>
          <w:lang w:val="fr-CA"/>
        </w:rPr>
        <w:t xml:space="preserve"> 202</w:t>
      </w:r>
      <w:r w:rsidR="00D55B74" w:rsidRPr="0007313C">
        <w:rPr>
          <w:sz w:val="40"/>
          <w:szCs w:val="40"/>
          <w:lang w:val="fr-CA"/>
        </w:rPr>
        <w:t>5</w:t>
      </w:r>
      <w:r w:rsidR="003D17D0" w:rsidRPr="0007313C">
        <w:rPr>
          <w:sz w:val="40"/>
          <w:szCs w:val="40"/>
          <w:lang w:val="fr-CA"/>
        </w:rPr>
        <w:t xml:space="preserve"> </w:t>
      </w:r>
    </w:p>
    <w:p w14:paraId="7129C0E0" w14:textId="73535F8D" w:rsidR="0007313C" w:rsidRPr="0007313C" w:rsidRDefault="0007313C" w:rsidP="0007313C">
      <w:pPr>
        <w:rPr>
          <w:sz w:val="28"/>
          <w:szCs w:val="28"/>
          <w:lang w:val="fr-CA"/>
        </w:rPr>
      </w:pPr>
      <w:r w:rsidRPr="0007313C">
        <w:rPr>
          <w:sz w:val="28"/>
          <w:szCs w:val="28"/>
          <w:lang w:val="fr-CA"/>
        </w:rPr>
        <w:t xml:space="preserve">Il s'agit du cinquième rapport </w:t>
      </w:r>
      <w:r>
        <w:rPr>
          <w:sz w:val="28"/>
          <w:szCs w:val="28"/>
          <w:lang w:val="fr-CA"/>
        </w:rPr>
        <w:t>dans</w:t>
      </w:r>
      <w:r w:rsidRPr="0007313C">
        <w:rPr>
          <w:sz w:val="28"/>
          <w:szCs w:val="28"/>
          <w:lang w:val="fr-CA"/>
        </w:rPr>
        <w:t xml:space="preserve"> </w:t>
      </w:r>
      <w:r>
        <w:rPr>
          <w:sz w:val="28"/>
          <w:szCs w:val="28"/>
          <w:lang w:val="fr-CA"/>
        </w:rPr>
        <w:t>c</w:t>
      </w:r>
      <w:r w:rsidRPr="0007313C">
        <w:rPr>
          <w:sz w:val="28"/>
          <w:szCs w:val="28"/>
          <w:lang w:val="fr-CA"/>
        </w:rPr>
        <w:t>e mandat.</w:t>
      </w:r>
    </w:p>
    <w:p w14:paraId="69D9588B" w14:textId="532CC598" w:rsidR="0007313C" w:rsidRPr="0007313C" w:rsidRDefault="0007313C" w:rsidP="0007313C">
      <w:pPr>
        <w:rPr>
          <w:sz w:val="28"/>
          <w:szCs w:val="28"/>
          <w:lang w:val="fr-CA"/>
        </w:rPr>
      </w:pPr>
      <w:r w:rsidRPr="0007313C">
        <w:rPr>
          <w:sz w:val="28"/>
          <w:szCs w:val="28"/>
          <w:lang w:val="fr-CA"/>
        </w:rPr>
        <w:t xml:space="preserve">Nous avons finalement tenu notre réunion </w:t>
      </w:r>
      <w:r>
        <w:rPr>
          <w:sz w:val="28"/>
          <w:szCs w:val="28"/>
          <w:lang w:val="fr-CA"/>
        </w:rPr>
        <w:t>CCSP</w:t>
      </w:r>
      <w:r w:rsidRPr="0007313C">
        <w:rPr>
          <w:sz w:val="28"/>
          <w:szCs w:val="28"/>
          <w:lang w:val="fr-CA"/>
        </w:rPr>
        <w:t xml:space="preserve"> « d'automne » le 4 février 2025, et notre réunion « de printemps » il y a quelques semaines. J'ai fait part de mes préoccupations quant au caractère inacceptable de cette situation, et la direction a déclaré qu'elle avait été trop occupée et n'avait jamais eu l'occasion de la programmer. Au cours de cette réunion, nous avons abordé la question de la sous-traitance et du travail syndical effectué par les employés de D</w:t>
      </w:r>
      <w:r>
        <w:rPr>
          <w:sz w:val="28"/>
          <w:szCs w:val="28"/>
          <w:lang w:val="fr-CA"/>
        </w:rPr>
        <w:t>OC</w:t>
      </w:r>
      <w:r w:rsidRPr="0007313C">
        <w:rPr>
          <w:sz w:val="28"/>
          <w:szCs w:val="28"/>
          <w:lang w:val="fr-CA"/>
        </w:rPr>
        <w:t xml:space="preserve">. Nous avons ensuite demandé des justifications et des analyses de rentabilité expliquant pourquoi cela était logique pour les contribuables canadiens et comment cela permettait de réaliser des économies. Nous avons également demandé des rapports sur les postes vacants ainsi qu'un rapport sur la dotation en personnel lors de cette réunion du </w:t>
      </w:r>
      <w:r>
        <w:rPr>
          <w:sz w:val="28"/>
          <w:szCs w:val="28"/>
          <w:lang w:val="fr-CA"/>
        </w:rPr>
        <w:t>CCSP</w:t>
      </w:r>
      <w:r w:rsidRPr="0007313C">
        <w:rPr>
          <w:sz w:val="28"/>
          <w:szCs w:val="28"/>
          <w:lang w:val="fr-CA"/>
        </w:rPr>
        <w:t xml:space="preserve">. Nous avons obtenu certaines informations, mais elles étaient loin d'être suffisantes. Nous avons également discuté à nouveau de la question du </w:t>
      </w:r>
      <w:r>
        <w:rPr>
          <w:sz w:val="28"/>
          <w:szCs w:val="28"/>
          <w:lang w:val="fr-CA"/>
        </w:rPr>
        <w:t>NQ</w:t>
      </w:r>
      <w:r w:rsidRPr="0007313C">
        <w:rPr>
          <w:sz w:val="28"/>
          <w:szCs w:val="28"/>
          <w:lang w:val="fr-CA"/>
        </w:rPr>
        <w:t xml:space="preserve">5 par rapport au sceau rouge, ainsi que de nos préoccupations concernant ce type d'embauche et la manière dont il entrave en fait les membres des FAC qui recherchent un emploi après leur libération. Nous avons maintenant une date pour la prochaine réunion et nous espérons qu'elle se déroulera comme prévu, car actuellement, elle ne correspond pas à celle du </w:t>
      </w:r>
      <w:r>
        <w:rPr>
          <w:sz w:val="28"/>
          <w:szCs w:val="28"/>
          <w:lang w:val="fr-CA"/>
        </w:rPr>
        <w:t>CCSP</w:t>
      </w:r>
      <w:r w:rsidRPr="0007313C">
        <w:rPr>
          <w:sz w:val="28"/>
          <w:szCs w:val="28"/>
          <w:lang w:val="fr-CA"/>
        </w:rPr>
        <w:t xml:space="preserve"> d</w:t>
      </w:r>
      <w:r>
        <w:rPr>
          <w:sz w:val="28"/>
          <w:szCs w:val="28"/>
          <w:lang w:val="fr-CA"/>
        </w:rPr>
        <w:t>u SMA IE</w:t>
      </w:r>
      <w:r w:rsidRPr="0007313C">
        <w:rPr>
          <w:sz w:val="28"/>
          <w:szCs w:val="28"/>
          <w:lang w:val="fr-CA"/>
        </w:rPr>
        <w:t>. Nous allons essayer d'établir une relation de travail avec le commandant, car c'était sa deuxième réunion, et nous espérons sincèrement qu'il sera mieux préparé à discuter des analyses de rentabilité de la sous-traitance et de D</w:t>
      </w:r>
      <w:r>
        <w:rPr>
          <w:sz w:val="28"/>
          <w:szCs w:val="28"/>
          <w:lang w:val="fr-CA"/>
        </w:rPr>
        <w:t>OC</w:t>
      </w:r>
      <w:r w:rsidRPr="0007313C">
        <w:rPr>
          <w:sz w:val="28"/>
          <w:szCs w:val="28"/>
          <w:lang w:val="fr-CA"/>
        </w:rPr>
        <w:t xml:space="preserve"> lors de notre prochaine réunion. La sous-traitance et les contrats de gestion des installations sont des questions importantes dans la région qui touchent nos membres.</w:t>
      </w:r>
    </w:p>
    <w:p w14:paraId="5226C069" w14:textId="77777777" w:rsidR="0007313C" w:rsidRPr="0007313C" w:rsidRDefault="0007313C" w:rsidP="0007313C">
      <w:pPr>
        <w:rPr>
          <w:sz w:val="28"/>
          <w:szCs w:val="28"/>
          <w:lang w:val="fr-CA"/>
        </w:rPr>
      </w:pPr>
      <w:r w:rsidRPr="0007313C">
        <w:rPr>
          <w:sz w:val="28"/>
          <w:szCs w:val="28"/>
          <w:lang w:val="fr-CA"/>
        </w:rPr>
        <w:t>Nous disposons enfin de fonds pour la formation et le développement de carrière, ce qui a été difficile pendant de nombreuses années. Il est actuellement prévu d'embaucher environ 230 membres de l'UEDN et de l'IPFPC au cours des sept prochaines années, ce qui est formidable, mais la sous-traitance reste un problème majeur, car la plupart des postes à pourvoir sont des postes administratifs, d'ingénierie et de sous-traitance.</w:t>
      </w:r>
    </w:p>
    <w:p w14:paraId="33B055E9" w14:textId="77777777" w:rsidR="0007313C" w:rsidRPr="0007313C" w:rsidRDefault="0007313C" w:rsidP="0007313C">
      <w:pPr>
        <w:rPr>
          <w:sz w:val="28"/>
          <w:szCs w:val="28"/>
          <w:lang w:val="fr-CA"/>
        </w:rPr>
      </w:pPr>
      <w:r w:rsidRPr="0007313C">
        <w:rPr>
          <w:sz w:val="28"/>
          <w:szCs w:val="28"/>
          <w:lang w:val="fr-CA"/>
        </w:rPr>
        <w:t>Au cours de cette réunion, nous avons également fait remarquer que trois heures ne suffisaient pas pour que tous les participants puissent discuter de toutes les préoccupations actuelles. L'UEDN a suggéré que la prochaine réunion commence à 9 h et, si nous avons besoin de plus de temps, qu'elle se poursuive dans l'après-midi.</w:t>
      </w:r>
    </w:p>
    <w:p w14:paraId="0EDC965A" w14:textId="77777777" w:rsidR="0007313C" w:rsidRPr="0007313C" w:rsidRDefault="0007313C" w:rsidP="0007313C">
      <w:pPr>
        <w:rPr>
          <w:sz w:val="28"/>
          <w:szCs w:val="28"/>
          <w:lang w:val="fr-CA"/>
        </w:rPr>
      </w:pPr>
      <w:r w:rsidRPr="0007313C">
        <w:rPr>
          <w:sz w:val="28"/>
          <w:szCs w:val="28"/>
          <w:lang w:val="fr-CA"/>
        </w:rPr>
        <w:t>Soumis respectueusement par</w:t>
      </w:r>
    </w:p>
    <w:p w14:paraId="36599C72" w14:textId="3F80B1D8" w:rsidR="003D17D0" w:rsidRPr="0007313C" w:rsidRDefault="0007313C" w:rsidP="0007313C">
      <w:pPr>
        <w:rPr>
          <w:sz w:val="28"/>
          <w:szCs w:val="28"/>
          <w:lang w:val="fr-CA"/>
        </w:rPr>
      </w:pPr>
      <w:r w:rsidRPr="0007313C">
        <w:rPr>
          <w:sz w:val="28"/>
          <w:szCs w:val="28"/>
          <w:lang w:val="fr-CA"/>
        </w:rPr>
        <w:t>Bill Kroeger et Steve Warren</w:t>
      </w:r>
    </w:p>
    <w:sectPr w:rsidR="003D17D0" w:rsidRPr="0007313C" w:rsidSect="0007313C">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80"/>
    <w:rsid w:val="0005731E"/>
    <w:rsid w:val="0007313C"/>
    <w:rsid w:val="001002EC"/>
    <w:rsid w:val="001439C3"/>
    <w:rsid w:val="00167985"/>
    <w:rsid w:val="001705EE"/>
    <w:rsid w:val="001B5709"/>
    <w:rsid w:val="001B7196"/>
    <w:rsid w:val="002D0DB7"/>
    <w:rsid w:val="003134DE"/>
    <w:rsid w:val="00333156"/>
    <w:rsid w:val="0034416E"/>
    <w:rsid w:val="00353CE2"/>
    <w:rsid w:val="00357AED"/>
    <w:rsid w:val="003A151A"/>
    <w:rsid w:val="003D17D0"/>
    <w:rsid w:val="00486EFD"/>
    <w:rsid w:val="00490D83"/>
    <w:rsid w:val="00595B45"/>
    <w:rsid w:val="00647D61"/>
    <w:rsid w:val="006F0F6B"/>
    <w:rsid w:val="00702502"/>
    <w:rsid w:val="00713430"/>
    <w:rsid w:val="00830888"/>
    <w:rsid w:val="00840540"/>
    <w:rsid w:val="00841AEC"/>
    <w:rsid w:val="00850380"/>
    <w:rsid w:val="0087685B"/>
    <w:rsid w:val="00981599"/>
    <w:rsid w:val="009D3C98"/>
    <w:rsid w:val="009E4023"/>
    <w:rsid w:val="009F0C5F"/>
    <w:rsid w:val="00A64EDB"/>
    <w:rsid w:val="00AA2807"/>
    <w:rsid w:val="00C353DD"/>
    <w:rsid w:val="00CE3C91"/>
    <w:rsid w:val="00D40B29"/>
    <w:rsid w:val="00D55B74"/>
    <w:rsid w:val="00D90A92"/>
    <w:rsid w:val="00E465F1"/>
    <w:rsid w:val="00EB69A1"/>
    <w:rsid w:val="00ED5158"/>
    <w:rsid w:val="00F7268B"/>
    <w:rsid w:val="00FE22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4700"/>
  <w15:chartTrackingRefBased/>
  <w15:docId w15:val="{B4D080B8-B765-4FF2-99E6-104FB907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3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3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3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3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3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3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3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380"/>
    <w:rPr>
      <w:rFonts w:eastAsiaTheme="majorEastAsia" w:cstheme="majorBidi"/>
      <w:color w:val="272727" w:themeColor="text1" w:themeTint="D8"/>
    </w:rPr>
  </w:style>
  <w:style w:type="paragraph" w:styleId="Title">
    <w:name w:val="Title"/>
    <w:basedOn w:val="Normal"/>
    <w:next w:val="Normal"/>
    <w:link w:val="TitleChar"/>
    <w:uiPriority w:val="10"/>
    <w:qFormat/>
    <w:rsid w:val="00850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3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380"/>
    <w:pPr>
      <w:spacing w:before="160"/>
      <w:jc w:val="center"/>
    </w:pPr>
    <w:rPr>
      <w:i/>
      <w:iCs/>
      <w:color w:val="404040" w:themeColor="text1" w:themeTint="BF"/>
    </w:rPr>
  </w:style>
  <w:style w:type="character" w:customStyle="1" w:styleId="QuoteChar">
    <w:name w:val="Quote Char"/>
    <w:basedOn w:val="DefaultParagraphFont"/>
    <w:link w:val="Quote"/>
    <w:uiPriority w:val="29"/>
    <w:rsid w:val="00850380"/>
    <w:rPr>
      <w:i/>
      <w:iCs/>
      <w:color w:val="404040" w:themeColor="text1" w:themeTint="BF"/>
    </w:rPr>
  </w:style>
  <w:style w:type="paragraph" w:styleId="ListParagraph">
    <w:name w:val="List Paragraph"/>
    <w:basedOn w:val="Normal"/>
    <w:uiPriority w:val="34"/>
    <w:qFormat/>
    <w:rsid w:val="00850380"/>
    <w:pPr>
      <w:ind w:left="720"/>
      <w:contextualSpacing/>
    </w:pPr>
  </w:style>
  <w:style w:type="character" w:styleId="IntenseEmphasis">
    <w:name w:val="Intense Emphasis"/>
    <w:basedOn w:val="DefaultParagraphFont"/>
    <w:uiPriority w:val="21"/>
    <w:qFormat/>
    <w:rsid w:val="00850380"/>
    <w:rPr>
      <w:i/>
      <w:iCs/>
      <w:color w:val="0F4761" w:themeColor="accent1" w:themeShade="BF"/>
    </w:rPr>
  </w:style>
  <w:style w:type="paragraph" w:styleId="IntenseQuote">
    <w:name w:val="Intense Quote"/>
    <w:basedOn w:val="Normal"/>
    <w:next w:val="Normal"/>
    <w:link w:val="IntenseQuoteChar"/>
    <w:uiPriority w:val="30"/>
    <w:qFormat/>
    <w:rsid w:val="00850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380"/>
    <w:rPr>
      <w:i/>
      <w:iCs/>
      <w:color w:val="0F4761" w:themeColor="accent1" w:themeShade="BF"/>
    </w:rPr>
  </w:style>
  <w:style w:type="character" w:styleId="IntenseReference">
    <w:name w:val="Intense Reference"/>
    <w:basedOn w:val="DefaultParagraphFont"/>
    <w:uiPriority w:val="32"/>
    <w:qFormat/>
    <w:rsid w:val="008503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476</Words>
  <Characters>2166</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2025-11-24T19:06:00Z</dcterms:created>
  <dcterms:modified xsi:type="dcterms:W3CDTF">2025-11-24T19:09:00Z</dcterms:modified>
</cp:coreProperties>
</file>