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38DC" w:rsidR="003238DC" w:rsidP="003238DC" w:rsidRDefault="003238DC" w14:paraId="6BE8EE9E" w14:textId="18EE3AA1">
      <w:pPr>
        <w:jc w:val="center"/>
        <w:rPr>
          <w:b/>
          <w:bCs/>
          <w:lang w:val="fr-CA"/>
        </w:rPr>
      </w:pPr>
      <w:r>
        <w:rPr>
          <w:b/>
          <w:bCs/>
          <w:lang w:val="fr-CA"/>
        </w:rPr>
        <w:t>SMA</w:t>
      </w:r>
      <w:r w:rsidRPr="003238DC">
        <w:rPr>
          <w:b/>
          <w:bCs/>
          <w:lang w:val="fr-CA"/>
        </w:rPr>
        <w:t xml:space="preserve"> </w:t>
      </w:r>
      <w:r>
        <w:rPr>
          <w:b/>
          <w:bCs/>
          <w:lang w:val="fr-CA"/>
        </w:rPr>
        <w:t>GSN</w:t>
      </w:r>
      <w:r w:rsidR="00AF1C6D">
        <w:rPr>
          <w:b/>
          <w:bCs/>
          <w:lang w:val="fr-CA"/>
        </w:rPr>
        <w:t xml:space="preserve"> (Groupe Service Numérique)</w:t>
      </w:r>
      <w:r w:rsidRPr="003238DC">
        <w:rPr>
          <w:b/>
          <w:bCs/>
          <w:lang w:val="fr-CA"/>
        </w:rPr>
        <w:t xml:space="preserve"> – Mise à jour sur les relations de travail</w:t>
      </w:r>
    </w:p>
    <w:p w:rsidRPr="003238DC" w:rsidR="003238DC" w:rsidP="003238DC" w:rsidRDefault="003238DC" w14:paraId="62170E78" w14:textId="6A2D8709">
      <w:pPr>
        <w:rPr>
          <w:lang w:val="fr-CA"/>
        </w:rPr>
      </w:pPr>
      <w:r w:rsidRPr="003238DC">
        <w:rPr>
          <w:lang w:val="fr-CA"/>
        </w:rPr>
        <w:t>La première réunion d</w:t>
      </w:r>
      <w:r>
        <w:rPr>
          <w:lang w:val="fr-CA"/>
        </w:rPr>
        <w:t>u CCSP</w:t>
      </w:r>
      <w:r w:rsidRPr="003238DC">
        <w:rPr>
          <w:lang w:val="fr-CA"/>
        </w:rPr>
        <w:t xml:space="preserve"> avec le </w:t>
      </w:r>
      <w:r>
        <w:rPr>
          <w:lang w:val="fr-CA"/>
        </w:rPr>
        <w:t>GSN</w:t>
      </w:r>
      <w:r w:rsidRPr="003238DC">
        <w:rPr>
          <w:lang w:val="fr-CA"/>
        </w:rPr>
        <w:t xml:space="preserve"> a eu lieu plus tôt cette année, établissant des points de contact mensuels pour traiter les questions non officielles.</w:t>
      </w:r>
    </w:p>
    <w:p w:rsidRPr="003238DC" w:rsidR="003238DC" w:rsidP="003238DC" w:rsidRDefault="003238DC" w14:paraId="2993012A" w14:textId="77777777">
      <w:pPr>
        <w:rPr>
          <w:lang w:val="fr-CA"/>
        </w:rPr>
      </w:pPr>
      <w:r w:rsidRPr="003238DC">
        <w:rPr>
          <w:lang w:val="fr-CA"/>
        </w:rPr>
        <w:t>Préoccupations relatives à la dotation en personnel :</w:t>
      </w:r>
    </w:p>
    <w:p w:rsidRPr="003238DC" w:rsidR="003238DC" w:rsidP="003238DC" w:rsidRDefault="003238DC" w14:paraId="07A06D7F" w14:textId="4C3B29B1">
      <w:pPr>
        <w:rPr>
          <w:lang w:val="fr-CA"/>
        </w:rPr>
      </w:pPr>
      <w:r w:rsidRPr="003238DC">
        <w:rPr>
          <w:lang w:val="fr-CA"/>
        </w:rPr>
        <w:t xml:space="preserve">La dotation en personnel au sein de l'unité a été soulevée comme une priorité. Lors de discussions antérieures, le </w:t>
      </w:r>
      <w:r>
        <w:rPr>
          <w:lang w:val="fr-CA"/>
        </w:rPr>
        <w:t>N</w:t>
      </w:r>
      <w:r w:rsidRPr="003238DC">
        <w:rPr>
          <w:lang w:val="fr-CA"/>
        </w:rPr>
        <w:t xml:space="preserve">1 avait souligné les défis liés à la transition du MPO au MDN. Des discussions informelles autour d'un café ont mis en évidence des préoccupations importantes concernant les niveaux de dotation en personnel au sein du 7 CG. Une réunion ultérieure avec Rachel Cyr et moi-même a porté sur la perception d'un gel des embauches depuis 2020. Le </w:t>
      </w:r>
      <w:r>
        <w:rPr>
          <w:lang w:val="fr-CA"/>
        </w:rPr>
        <w:t>N</w:t>
      </w:r>
      <w:r w:rsidRPr="003238DC">
        <w:rPr>
          <w:lang w:val="fr-CA"/>
        </w:rPr>
        <w:t xml:space="preserve">1 a précisé qu'aucun gel officiel n'avait été imposé, même si l'on considérait que les cadres intermédiaires étaient en surnombre. Malgré cela, de nombreuses unités au sein de la 7e GC ont limité leurs embauches depuis 2020, ce qui a entraîné une réduction de 50 % des effectifs et une augmentation de la charge de travail pour les employés restants. M. Ermel a exprimé son mécontentement et a demandé que des mesures correctives soient prises immédiatement. Le DDBCC a recueilli des informations détaillées afin d'aborder la question lors de la prochaine réunion. Il a en outre été déterminé que les retards dans les dossiers de dotation en personnel étaient liés aux actions d'un employé en particulier, bien qu'une prise de conscience plus large au sein de la chaîne de commandement </w:t>
      </w:r>
      <w:proofErr w:type="gramStart"/>
      <w:r w:rsidRPr="003238DC">
        <w:rPr>
          <w:lang w:val="fr-CA"/>
        </w:rPr>
        <w:t>suggérait</w:t>
      </w:r>
      <w:proofErr w:type="gramEnd"/>
      <w:r w:rsidRPr="003238DC">
        <w:rPr>
          <w:lang w:val="fr-CA"/>
        </w:rPr>
        <w:t xml:space="preserve"> des problèmes systémiques.</w:t>
      </w:r>
    </w:p>
    <w:p w:rsidRPr="003238DC" w:rsidR="003238DC" w:rsidP="003238DC" w:rsidRDefault="003238DC" w14:paraId="30954E52" w14:textId="3D1C136D">
      <w:pPr>
        <w:rPr>
          <w:lang w:val="fr-CA"/>
        </w:rPr>
      </w:pPr>
      <w:r w:rsidRPr="003238DC">
        <w:rPr>
          <w:lang w:val="fr-CA"/>
        </w:rPr>
        <w:t xml:space="preserve">À la suite de ces discussions, le </w:t>
      </w:r>
      <w:r>
        <w:rPr>
          <w:lang w:val="fr-CA"/>
        </w:rPr>
        <w:t>N</w:t>
      </w:r>
      <w:r w:rsidRPr="003238DC">
        <w:rPr>
          <w:lang w:val="fr-CA"/>
        </w:rPr>
        <w:t xml:space="preserve">1 a pris des mesures décisives, renversant les directives précédentes du </w:t>
      </w:r>
      <w:r>
        <w:rPr>
          <w:lang w:val="fr-CA"/>
        </w:rPr>
        <w:t>N</w:t>
      </w:r>
      <w:r w:rsidRPr="003238DC">
        <w:rPr>
          <w:lang w:val="fr-CA"/>
        </w:rPr>
        <w:t xml:space="preserve">3 et du </w:t>
      </w:r>
      <w:r>
        <w:rPr>
          <w:lang w:val="fr-CA"/>
        </w:rPr>
        <w:t>N</w:t>
      </w:r>
      <w:r w:rsidRPr="003238DC">
        <w:rPr>
          <w:lang w:val="fr-CA"/>
        </w:rPr>
        <w:t>4, et a autorisé le recrutement pour tous les postes vacants. Les processus de recrutement ont depuis commencé, mais les progrès restent lents en raison des longues procédures d'habilitation de sécurité (12 à 18 mois), qui continuent d'avoir un impact sur les postes nécessitant une habilitation appropriée.</w:t>
      </w:r>
    </w:p>
    <w:p w:rsidRPr="003238DC" w:rsidR="003238DC" w:rsidP="003238DC" w:rsidRDefault="003238DC" w14:paraId="6AEA6791" w14:textId="3FBE6E57">
      <w:pPr>
        <w:rPr>
          <w:lang w:val="fr-CA"/>
        </w:rPr>
      </w:pPr>
      <w:r w:rsidRPr="003238DC">
        <w:rPr>
          <w:lang w:val="fr-CA"/>
        </w:rPr>
        <w:t>Mise en œuvre d</w:t>
      </w:r>
      <w:r>
        <w:rPr>
          <w:lang w:val="fr-CA"/>
        </w:rPr>
        <w:t>u CCSP</w:t>
      </w:r>
      <w:r w:rsidRPr="003238DC">
        <w:rPr>
          <w:lang w:val="fr-CA"/>
        </w:rPr>
        <w:t xml:space="preserve"> :</w:t>
      </w:r>
    </w:p>
    <w:p w:rsidRPr="003238DC" w:rsidR="003238DC" w:rsidP="003238DC" w:rsidRDefault="003238DC" w14:paraId="3D942654" w14:textId="5E3B534D">
      <w:pPr>
        <w:rPr>
          <w:lang w:val="fr-CA"/>
        </w:rPr>
      </w:pPr>
      <w:r w:rsidRPr="003238DC">
        <w:rPr>
          <w:lang w:val="fr-CA"/>
        </w:rPr>
        <w:t xml:space="preserve">Les </w:t>
      </w:r>
      <w:r>
        <w:rPr>
          <w:lang w:val="fr-CA"/>
        </w:rPr>
        <w:t>CCSP</w:t>
      </w:r>
      <w:r w:rsidRPr="003238DC">
        <w:rPr>
          <w:lang w:val="fr-CA"/>
        </w:rPr>
        <w:t xml:space="preserve"> ne fonctionnent toujours pas aux niveaux inférieurs du groupe. Cette question a été soulevée à nouveau, et le COS ADM s'est engagé à s'impliquer directement dans la mise en place de ces réunions. Il a été précisé qu'aucun seuil spécifique d'employés ne déclenche la création d'un </w:t>
      </w:r>
      <w:r>
        <w:rPr>
          <w:lang w:val="fr-CA"/>
        </w:rPr>
        <w:t>CCSP</w:t>
      </w:r>
      <w:r w:rsidRPr="003238DC">
        <w:rPr>
          <w:lang w:val="fr-CA"/>
        </w:rPr>
        <w:t xml:space="preserve"> ; la direction doit plutôt consulter les syndicats afin d'identifier les domaines dans lesquels les </w:t>
      </w:r>
      <w:r>
        <w:rPr>
          <w:lang w:val="fr-CA"/>
        </w:rPr>
        <w:t>CCSP</w:t>
      </w:r>
      <w:r w:rsidRPr="003238DC">
        <w:rPr>
          <w:lang w:val="fr-CA"/>
        </w:rPr>
        <w:t xml:space="preserve"> pourraient apporter un soutien significatif.</w:t>
      </w:r>
    </w:p>
    <w:p w:rsidRPr="003238DC" w:rsidR="003238DC" w:rsidP="003238DC" w:rsidRDefault="003238DC" w14:paraId="778F39B5" w14:textId="77777777">
      <w:pPr>
        <w:rPr>
          <w:lang w:val="fr-CA"/>
        </w:rPr>
      </w:pPr>
      <w:r w:rsidRPr="003238DC">
        <w:rPr>
          <w:lang w:val="fr-CA"/>
        </w:rPr>
        <w:t>Résultats du sondage du CPCC :</w:t>
      </w:r>
    </w:p>
    <w:p w:rsidRPr="003238DC" w:rsidR="003238DC" w:rsidP="003238DC" w:rsidRDefault="003238DC" w14:paraId="4CA5C2C0" w14:textId="77777777">
      <w:pPr>
        <w:rPr>
          <w:lang w:val="fr-CA"/>
        </w:rPr>
      </w:pPr>
      <w:r w:rsidRPr="003238DC">
        <w:rPr>
          <w:lang w:val="fr-CA"/>
        </w:rPr>
        <w:t xml:space="preserve">Les résultats du sondage du CPCC pour le groupe 7 </w:t>
      </w:r>
      <w:proofErr w:type="spellStart"/>
      <w:r w:rsidRPr="003238DC">
        <w:rPr>
          <w:lang w:val="fr-CA"/>
        </w:rPr>
        <w:t>Commgp</w:t>
      </w:r>
      <w:proofErr w:type="spellEnd"/>
      <w:r w:rsidRPr="003238DC">
        <w:rPr>
          <w:lang w:val="fr-CA"/>
        </w:rPr>
        <w:t xml:space="preserve"> ont révélé que le moral était au plus bas. Les membres militaires et civils ont déclaré avoir « deux casquettes », ce qui entraînait des retards dans le traitement des demandes pouvant donner lieu à des mesures. Les employés ont également indiqué qu'ils continuaient souvent à travailler pendant leur congé afin de « se préserver » et d'éviter d'être submergés à leur retour.</w:t>
      </w:r>
    </w:p>
    <w:p w:rsidRPr="003238DC" w:rsidR="003238DC" w:rsidP="5C832CA5" w:rsidRDefault="003238DC" w14:paraId="0E2D0C1B" w14:textId="24EC7892" w14:noSpellErr="1">
      <w:pPr>
        <w:rPr>
          <w:lang w:val="en-CA"/>
        </w:rPr>
      </w:pPr>
      <w:r w:rsidRPr="5C832CA5" w:rsidR="26651DDA">
        <w:rPr>
          <w:lang w:val="en-CA"/>
        </w:rPr>
        <w:t>Comité consultatif de l'unité (</w:t>
      </w:r>
      <w:r w:rsidRPr="5C832CA5" w:rsidR="26651DDA">
        <w:rPr>
          <w:lang w:val="en-CA"/>
        </w:rPr>
        <w:t>CCU</w:t>
      </w:r>
      <w:r w:rsidRPr="5C832CA5" w:rsidR="26651DDA">
        <w:rPr>
          <w:lang w:val="en-CA"/>
        </w:rPr>
        <w:t>) :</w:t>
      </w:r>
    </w:p>
    <w:p w:rsidRPr="003238DC" w:rsidR="00684269" w:rsidP="003238DC" w:rsidRDefault="003238DC" w14:paraId="4E74C8D2" w14:textId="68A5E0ED">
      <w:pPr>
        <w:rPr>
          <w:lang w:val="fr-CA"/>
        </w:rPr>
      </w:pPr>
      <w:r w:rsidRPr="003238DC">
        <w:rPr>
          <w:lang w:val="fr-CA"/>
        </w:rPr>
        <w:t>En réponse, le 7 CG a créé un comité consultatif de l'unité (</w:t>
      </w:r>
      <w:r>
        <w:rPr>
          <w:lang w:val="fr-CA"/>
        </w:rPr>
        <w:t>CCU</w:t>
      </w:r>
      <w:r w:rsidRPr="003238DC">
        <w:rPr>
          <w:lang w:val="fr-CA"/>
        </w:rPr>
        <w:t xml:space="preserve">) pour traiter les questions de moindre importance, dont la fonction s'apparente à celle d'un </w:t>
      </w:r>
      <w:r>
        <w:rPr>
          <w:lang w:val="fr-CA"/>
        </w:rPr>
        <w:t>CCSP</w:t>
      </w:r>
      <w:r w:rsidRPr="003238DC">
        <w:rPr>
          <w:lang w:val="fr-CA"/>
        </w:rPr>
        <w:t>. Les premières réunions ont porté sur l'élaboration du mandat. La participation a été limitée, les militaires y assistant comme requis, mais peu de membres du personnel civil étant présents. J'ai souligné que la confiance entre les membres du personnel civil s'était érodée au fil du temps et que la chaîne de commandement devait prendre des mesures concrètes et réalisables pour la rétablir.</w:t>
      </w:r>
    </w:p>
    <w:sectPr w:rsidRPr="003238DC" w:rsidR="00684269">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AB"/>
    <w:rsid w:val="000C2EEA"/>
    <w:rsid w:val="003238DC"/>
    <w:rsid w:val="00395652"/>
    <w:rsid w:val="00444B04"/>
    <w:rsid w:val="0046086E"/>
    <w:rsid w:val="00683470"/>
    <w:rsid w:val="00684269"/>
    <w:rsid w:val="00694617"/>
    <w:rsid w:val="007F39AB"/>
    <w:rsid w:val="00810AF5"/>
    <w:rsid w:val="00817DE2"/>
    <w:rsid w:val="008E1CB5"/>
    <w:rsid w:val="0092213F"/>
    <w:rsid w:val="0093375B"/>
    <w:rsid w:val="00AE782C"/>
    <w:rsid w:val="00AF1C6D"/>
    <w:rsid w:val="00B32935"/>
    <w:rsid w:val="00D2601A"/>
    <w:rsid w:val="00D40A92"/>
    <w:rsid w:val="00E156E0"/>
    <w:rsid w:val="00FB41BC"/>
    <w:rsid w:val="26651DDA"/>
    <w:rsid w:val="5C832C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01EC"/>
  <w15:chartTrackingRefBased/>
  <w15:docId w15:val="{F61E57E9-792C-48CB-973C-2EF60448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F39A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9A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9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9A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F39A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F39A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F39A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F39A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F39A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F39A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F39A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F39A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F39AB"/>
    <w:rPr>
      <w:rFonts w:eastAsiaTheme="majorEastAsia" w:cstheme="majorBidi"/>
      <w:color w:val="272727" w:themeColor="text1" w:themeTint="D8"/>
    </w:rPr>
  </w:style>
  <w:style w:type="paragraph" w:styleId="Title">
    <w:name w:val="Title"/>
    <w:basedOn w:val="Normal"/>
    <w:next w:val="Normal"/>
    <w:link w:val="TitleChar"/>
    <w:uiPriority w:val="10"/>
    <w:qFormat/>
    <w:rsid w:val="007F39A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F39A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F39A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F3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9AB"/>
    <w:pPr>
      <w:spacing w:before="160"/>
      <w:jc w:val="center"/>
    </w:pPr>
    <w:rPr>
      <w:i/>
      <w:iCs/>
      <w:color w:val="404040" w:themeColor="text1" w:themeTint="BF"/>
    </w:rPr>
  </w:style>
  <w:style w:type="character" w:styleId="QuoteChar" w:customStyle="1">
    <w:name w:val="Quote Char"/>
    <w:basedOn w:val="DefaultParagraphFont"/>
    <w:link w:val="Quote"/>
    <w:uiPriority w:val="29"/>
    <w:rsid w:val="007F39AB"/>
    <w:rPr>
      <w:i/>
      <w:iCs/>
      <w:color w:val="404040" w:themeColor="text1" w:themeTint="BF"/>
    </w:rPr>
  </w:style>
  <w:style w:type="paragraph" w:styleId="ListParagraph">
    <w:name w:val="List Paragraph"/>
    <w:basedOn w:val="Normal"/>
    <w:uiPriority w:val="34"/>
    <w:qFormat/>
    <w:rsid w:val="007F39AB"/>
    <w:pPr>
      <w:ind w:left="720"/>
      <w:contextualSpacing/>
    </w:pPr>
  </w:style>
  <w:style w:type="character" w:styleId="IntenseEmphasis">
    <w:name w:val="Intense Emphasis"/>
    <w:basedOn w:val="DefaultParagraphFont"/>
    <w:uiPriority w:val="21"/>
    <w:qFormat/>
    <w:rsid w:val="007F39AB"/>
    <w:rPr>
      <w:i/>
      <w:iCs/>
      <w:color w:val="0F4761" w:themeColor="accent1" w:themeShade="BF"/>
    </w:rPr>
  </w:style>
  <w:style w:type="paragraph" w:styleId="IntenseQuote">
    <w:name w:val="Intense Quote"/>
    <w:basedOn w:val="Normal"/>
    <w:next w:val="Normal"/>
    <w:link w:val="IntenseQuoteChar"/>
    <w:uiPriority w:val="30"/>
    <w:qFormat/>
    <w:rsid w:val="007F39A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F39AB"/>
    <w:rPr>
      <w:i/>
      <w:iCs/>
      <w:color w:val="0F4761" w:themeColor="accent1" w:themeShade="BF"/>
    </w:rPr>
  </w:style>
  <w:style w:type="character" w:styleId="IntenseReference">
    <w:name w:val="Intense Reference"/>
    <w:basedOn w:val="DefaultParagraphFont"/>
    <w:uiPriority w:val="32"/>
    <w:qFormat/>
    <w:rsid w:val="007F39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Shawn King vp.ncr</dc:creator>
  <keywords/>
  <dc:description/>
  <lastModifiedBy>Johanne Rouillard vp.qc</lastModifiedBy>
  <revision>5</revision>
  <dcterms:created xsi:type="dcterms:W3CDTF">2025-11-27T15:39:00.0000000Z</dcterms:created>
  <dcterms:modified xsi:type="dcterms:W3CDTF">2025-12-01T22:21:27.4459204Z</dcterms:modified>
</coreProperties>
</file>