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DC6FE"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Rapport : Comité sur la rémunération des VPR</w:t>
      </w:r>
    </w:p>
    <w:p w14:paraId="1407D5DF"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654C34">
        <w:rPr>
          <w:rFonts w:ascii="Times New Roman" w:eastAsia="Times New Roman" w:hAnsi="Times New Roman" w:cs="Times New Roman"/>
          <w:b/>
          <w:bCs/>
          <w:kern w:val="0"/>
          <w:lang w:val="en-CA" w:eastAsia="en-CA"/>
          <w14:ligatures w14:val="none"/>
        </w:rPr>
        <w:t>Tin Tang, Steve Warren, Johanne Rouillard</w:t>
      </w:r>
    </w:p>
    <w:p w14:paraId="0BA47D18"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Contexte</w:t>
      </w:r>
    </w:p>
    <w:p w14:paraId="405FB439"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Le Comité sur la rémunération des VPR a été créé afin d'examiner et de formuler des recommandations concernant les congés syndicaux et la rémunération des vice-présidents régionaux (VPR).</w:t>
      </w:r>
    </w:p>
    <w:p w14:paraId="3291B285"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Points clés tirés des communications récentes</w:t>
      </w:r>
    </w:p>
    <w:p w14:paraId="1A7A5A8E" w14:textId="77777777" w:rsidR="00654C34" w:rsidRPr="00654C34" w:rsidRDefault="00654C34" w:rsidP="00654C34">
      <w:pPr>
        <w:numPr>
          <w:ilvl w:val="0"/>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Procès-verbal imprécis :</w:t>
      </w:r>
      <w:r w:rsidRPr="00654C34">
        <w:rPr>
          <w:rFonts w:ascii="Times New Roman" w:eastAsia="Times New Roman" w:hAnsi="Times New Roman" w:cs="Times New Roman"/>
          <w:kern w:val="0"/>
          <w:lang w:eastAsia="en-CA"/>
          <w14:ligatures w14:val="none"/>
        </w:rPr>
        <w:t xml:space="preserve"> Le procès-verbal de la dernière réunion de l'Exécutif national fait référence à ce sujet, mais ne précise pas clairement ce que le comité est censé faire ni la direction à prendre.</w:t>
      </w:r>
    </w:p>
    <w:p w14:paraId="62F0C2F0" w14:textId="77777777" w:rsidR="00654C34" w:rsidRPr="00654C34" w:rsidRDefault="00654C34" w:rsidP="00654C34">
      <w:pPr>
        <w:numPr>
          <w:ilvl w:val="0"/>
          <w:numId w:val="7"/>
        </w:num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654C34">
        <w:rPr>
          <w:rFonts w:ascii="Times New Roman" w:eastAsia="Times New Roman" w:hAnsi="Times New Roman" w:cs="Times New Roman"/>
          <w:b/>
          <w:bCs/>
          <w:kern w:val="0"/>
          <w:lang w:eastAsia="en-CA"/>
          <w14:ligatures w14:val="none"/>
        </w:rPr>
        <w:t>Clarification nécessaire :</w:t>
      </w:r>
      <w:r w:rsidRPr="00654C34">
        <w:rPr>
          <w:rFonts w:ascii="Times New Roman" w:eastAsia="Times New Roman" w:hAnsi="Times New Roman" w:cs="Times New Roman"/>
          <w:kern w:val="0"/>
          <w:lang w:eastAsia="en-CA"/>
          <w14:ligatures w14:val="none"/>
        </w:rPr>
        <w:t xml:space="preserve"> Les membres ont exprimé leur incertitude quant aux attentes de l'Exécutif national. </w:t>
      </w:r>
      <w:r w:rsidRPr="00654C34">
        <w:rPr>
          <w:rFonts w:ascii="Times New Roman" w:eastAsia="Times New Roman" w:hAnsi="Times New Roman" w:cs="Times New Roman"/>
          <w:kern w:val="0"/>
          <w:lang w:val="en-CA" w:eastAsia="en-CA"/>
          <w14:ligatures w14:val="none"/>
        </w:rPr>
        <w:t xml:space="preserve">Plus </w:t>
      </w:r>
      <w:proofErr w:type="spellStart"/>
      <w:proofErr w:type="gramStart"/>
      <w:r w:rsidRPr="00654C34">
        <w:rPr>
          <w:rFonts w:ascii="Times New Roman" w:eastAsia="Times New Roman" w:hAnsi="Times New Roman" w:cs="Times New Roman"/>
          <w:kern w:val="0"/>
          <w:lang w:val="en-CA" w:eastAsia="en-CA"/>
          <w14:ligatures w14:val="none"/>
        </w:rPr>
        <w:t>précisément</w:t>
      </w:r>
      <w:proofErr w:type="spellEnd"/>
      <w:r w:rsidRPr="00654C34">
        <w:rPr>
          <w:rFonts w:ascii="Times New Roman" w:eastAsia="Times New Roman" w:hAnsi="Times New Roman" w:cs="Times New Roman"/>
          <w:kern w:val="0"/>
          <w:lang w:val="en-CA" w:eastAsia="en-CA"/>
          <w14:ligatures w14:val="none"/>
        </w:rPr>
        <w:t xml:space="preserve"> :</w:t>
      </w:r>
      <w:proofErr w:type="gramEnd"/>
    </w:p>
    <w:p w14:paraId="49736AB9" w14:textId="77777777" w:rsidR="00654C34" w:rsidRPr="00654C34" w:rsidRDefault="00654C34" w:rsidP="00654C34">
      <w:pPr>
        <w:numPr>
          <w:ilvl w:val="1"/>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Les recommandations doivent-elles porter sur les postes à temps plein ou à temps partiel ?</w:t>
      </w:r>
    </w:p>
    <w:p w14:paraId="6BD20682" w14:textId="77777777" w:rsidR="00654C34" w:rsidRPr="00654C34" w:rsidRDefault="00654C34" w:rsidP="00654C34">
      <w:pPr>
        <w:numPr>
          <w:ilvl w:val="1"/>
          <w:numId w:val="7"/>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Quelle est l'étendue du travail ou des résultats attendus ?</w:t>
      </w:r>
    </w:p>
    <w:p w14:paraId="7350981E" w14:textId="77777777" w:rsidR="00654C34" w:rsidRPr="00654C34" w:rsidRDefault="00654C34" w:rsidP="00654C34">
      <w:pPr>
        <w:numPr>
          <w:ilvl w:val="0"/>
          <w:numId w:val="7"/>
        </w:numPr>
        <w:spacing w:before="100" w:beforeAutospacing="1" w:after="100" w:afterAutospacing="1" w:line="240" w:lineRule="auto"/>
        <w:rPr>
          <w:rFonts w:ascii="Times New Roman" w:eastAsia="Times New Roman" w:hAnsi="Times New Roman" w:cs="Times New Roman"/>
          <w:kern w:val="0"/>
          <w:lang w:val="en-CA" w:eastAsia="en-CA"/>
          <w14:ligatures w14:val="none"/>
        </w:rPr>
      </w:pPr>
      <w:proofErr w:type="spellStart"/>
      <w:r w:rsidRPr="00654C34">
        <w:rPr>
          <w:rFonts w:ascii="Times New Roman" w:eastAsia="Times New Roman" w:hAnsi="Times New Roman" w:cs="Times New Roman"/>
          <w:b/>
          <w:bCs/>
          <w:kern w:val="0"/>
          <w:lang w:val="en-CA" w:eastAsia="en-CA"/>
          <w14:ligatures w14:val="none"/>
        </w:rPr>
        <w:t>Mesures</w:t>
      </w:r>
      <w:proofErr w:type="spellEnd"/>
      <w:r w:rsidRPr="00654C34">
        <w:rPr>
          <w:rFonts w:ascii="Times New Roman" w:eastAsia="Times New Roman" w:hAnsi="Times New Roman" w:cs="Times New Roman"/>
          <w:b/>
          <w:bCs/>
          <w:kern w:val="0"/>
          <w:lang w:val="en-CA" w:eastAsia="en-CA"/>
          <w14:ligatures w14:val="none"/>
        </w:rPr>
        <w:t xml:space="preserve"> </w:t>
      </w:r>
      <w:proofErr w:type="gramStart"/>
      <w:r w:rsidRPr="00654C34">
        <w:rPr>
          <w:rFonts w:ascii="Times New Roman" w:eastAsia="Times New Roman" w:hAnsi="Times New Roman" w:cs="Times New Roman"/>
          <w:b/>
          <w:bCs/>
          <w:kern w:val="0"/>
          <w:lang w:val="en-CA" w:eastAsia="en-CA"/>
          <w14:ligatures w14:val="none"/>
        </w:rPr>
        <w:t>prises :</w:t>
      </w:r>
      <w:proofErr w:type="gramEnd"/>
    </w:p>
    <w:p w14:paraId="75E8B081"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proofErr w:type="gramStart"/>
      <w:r w:rsidRPr="00654C34">
        <w:rPr>
          <w:rFonts w:ascii="Times New Roman" w:eastAsia="Times New Roman" w:hAnsi="Times New Roman" w:cs="Times New Roman"/>
          <w:kern w:val="0"/>
          <w:lang w:eastAsia="en-CA"/>
          <w14:ligatures w14:val="none"/>
        </w:rPr>
        <w:t>o</w:t>
      </w:r>
      <w:proofErr w:type="gramEnd"/>
      <w:r w:rsidRPr="00654C34">
        <w:rPr>
          <w:rFonts w:ascii="Times New Roman" w:eastAsia="Times New Roman" w:hAnsi="Times New Roman" w:cs="Times New Roman"/>
          <w:kern w:val="0"/>
          <w:lang w:eastAsia="en-CA"/>
          <w14:ligatures w14:val="none"/>
        </w:rPr>
        <w:t xml:space="preserve"> Des tentatives ont été faites pour organiser une réunion, mais la réunion prévue le 14 novembre a été annulée en raison de l'indisponibilité des membres.</w:t>
      </w:r>
    </w:p>
    <w:p w14:paraId="7AC83D92"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proofErr w:type="gramStart"/>
      <w:r w:rsidRPr="00654C34">
        <w:rPr>
          <w:rFonts w:ascii="Times New Roman" w:eastAsia="Times New Roman" w:hAnsi="Times New Roman" w:cs="Times New Roman"/>
          <w:kern w:val="0"/>
          <w:lang w:eastAsia="en-CA"/>
          <w14:ligatures w14:val="none"/>
        </w:rPr>
        <w:t>o</w:t>
      </w:r>
      <w:proofErr w:type="gramEnd"/>
      <w:r w:rsidRPr="00654C34">
        <w:rPr>
          <w:rFonts w:ascii="Times New Roman" w:eastAsia="Times New Roman" w:hAnsi="Times New Roman" w:cs="Times New Roman"/>
          <w:kern w:val="0"/>
          <w:lang w:eastAsia="en-CA"/>
          <w14:ligatures w14:val="none"/>
        </w:rPr>
        <w:t xml:space="preserve"> Les rapports devaient être remis avant la réunion du Comité exécutif de novembre. Aucun rapport officiel n'a été soumis en raison de progrès insuffisants, mais les membres ont convenu d'aborder la question lors des discussions.</w:t>
      </w:r>
    </w:p>
    <w:p w14:paraId="6EEEFBDA" w14:textId="77777777" w:rsidR="00654C34" w:rsidRPr="00654C34" w:rsidRDefault="00654C34" w:rsidP="00654C34">
      <w:pPr>
        <w:numPr>
          <w:ilvl w:val="0"/>
          <w:numId w:val="8"/>
        </w:num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654C34">
        <w:rPr>
          <w:rFonts w:ascii="Times New Roman" w:eastAsia="Times New Roman" w:hAnsi="Times New Roman" w:cs="Times New Roman"/>
          <w:b/>
          <w:bCs/>
          <w:kern w:val="0"/>
          <w:lang w:val="en-CA" w:eastAsia="en-CA"/>
          <w14:ligatures w14:val="none"/>
        </w:rPr>
        <w:t xml:space="preserve">Défis </w:t>
      </w:r>
      <w:proofErr w:type="spellStart"/>
      <w:proofErr w:type="gramStart"/>
      <w:r w:rsidRPr="00654C34">
        <w:rPr>
          <w:rFonts w:ascii="Times New Roman" w:eastAsia="Times New Roman" w:hAnsi="Times New Roman" w:cs="Times New Roman"/>
          <w:b/>
          <w:bCs/>
          <w:kern w:val="0"/>
          <w:lang w:val="en-CA" w:eastAsia="en-CA"/>
          <w14:ligatures w14:val="none"/>
        </w:rPr>
        <w:t>antérieurs</w:t>
      </w:r>
      <w:proofErr w:type="spellEnd"/>
      <w:r w:rsidRPr="00654C34">
        <w:rPr>
          <w:rFonts w:ascii="Times New Roman" w:eastAsia="Times New Roman" w:hAnsi="Times New Roman" w:cs="Times New Roman"/>
          <w:b/>
          <w:bCs/>
          <w:kern w:val="0"/>
          <w:lang w:val="en-CA" w:eastAsia="en-CA"/>
          <w14:ligatures w14:val="none"/>
        </w:rPr>
        <w:t xml:space="preserve"> :</w:t>
      </w:r>
      <w:proofErr w:type="gramEnd"/>
    </w:p>
    <w:p w14:paraId="6140D719" w14:textId="77777777" w:rsidR="00654C34" w:rsidRPr="00654C34" w:rsidRDefault="00654C34" w:rsidP="00654C34">
      <w:pPr>
        <w:numPr>
          <w:ilvl w:val="1"/>
          <w:numId w:val="8"/>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Le comité n'a pas rempli son mandat lors de la dernière tentative.</w:t>
      </w:r>
    </w:p>
    <w:p w14:paraId="0F88D27F"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proofErr w:type="gramStart"/>
      <w:r w:rsidRPr="00654C34">
        <w:rPr>
          <w:rFonts w:ascii="Times New Roman" w:eastAsia="Times New Roman" w:hAnsi="Times New Roman" w:cs="Times New Roman"/>
          <w:kern w:val="0"/>
          <w:lang w:eastAsia="en-CA"/>
          <w14:ligatures w14:val="none"/>
        </w:rPr>
        <w:t>o</w:t>
      </w:r>
      <w:proofErr w:type="gramEnd"/>
      <w:r w:rsidRPr="00654C34">
        <w:rPr>
          <w:rFonts w:ascii="Times New Roman" w:eastAsia="Times New Roman" w:hAnsi="Times New Roman" w:cs="Times New Roman"/>
          <w:kern w:val="0"/>
          <w:lang w:eastAsia="en-CA"/>
          <w14:ligatures w14:val="none"/>
        </w:rPr>
        <w:t xml:space="preserve"> Les membres ont convenu de réexaminer la question et de préparer une proposition plus structurée à présenter lors de la prochaine réunion du Comité exécutif national.</w:t>
      </w:r>
    </w:p>
    <w:p w14:paraId="0F0001A5"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eastAsia="en-CA"/>
          <w14:ligatures w14:val="none"/>
        </w:rPr>
      </w:pPr>
      <w:proofErr w:type="gramStart"/>
      <w:r w:rsidRPr="00654C34">
        <w:rPr>
          <w:rFonts w:ascii="Times New Roman" w:eastAsia="Times New Roman" w:hAnsi="Times New Roman" w:cs="Times New Roman"/>
          <w:kern w:val="0"/>
          <w:lang w:eastAsia="en-CA"/>
          <w14:ligatures w14:val="none"/>
        </w:rPr>
        <w:t>o</w:t>
      </w:r>
      <w:proofErr w:type="gramEnd"/>
      <w:r w:rsidRPr="00654C34">
        <w:rPr>
          <w:rFonts w:ascii="Times New Roman" w:eastAsia="Times New Roman" w:hAnsi="Times New Roman" w:cs="Times New Roman"/>
          <w:kern w:val="0"/>
          <w:lang w:eastAsia="en-CA"/>
          <w14:ligatures w14:val="none"/>
        </w:rPr>
        <w:t xml:space="preserve"> Si une motion est nécessaire avant le congrès triennal, le comité fournira des conseils à l'Exécutif national et coordonnera avec les sections locales pour assurer une soumission appropriée.</w:t>
      </w:r>
    </w:p>
    <w:p w14:paraId="0E4BD091" w14:textId="77777777" w:rsidR="00654C34" w:rsidRPr="00654C34" w:rsidRDefault="00654C34" w:rsidP="00654C34">
      <w:pPr>
        <w:spacing w:before="100" w:beforeAutospacing="1" w:after="100" w:afterAutospacing="1" w:line="240" w:lineRule="auto"/>
        <w:rPr>
          <w:rFonts w:ascii="Times New Roman" w:eastAsia="Times New Roman" w:hAnsi="Times New Roman" w:cs="Times New Roman"/>
          <w:kern w:val="0"/>
          <w:lang w:val="en-CA" w:eastAsia="en-CA"/>
          <w14:ligatures w14:val="none"/>
        </w:rPr>
      </w:pPr>
      <w:proofErr w:type="spellStart"/>
      <w:r w:rsidRPr="00654C34">
        <w:rPr>
          <w:rFonts w:ascii="Times New Roman" w:eastAsia="Times New Roman" w:hAnsi="Times New Roman" w:cs="Times New Roman"/>
          <w:b/>
          <w:bCs/>
          <w:kern w:val="0"/>
          <w:lang w:val="en-CA" w:eastAsia="en-CA"/>
          <w14:ligatures w14:val="none"/>
        </w:rPr>
        <w:t>Prochaines</w:t>
      </w:r>
      <w:proofErr w:type="spellEnd"/>
      <w:r w:rsidRPr="00654C34">
        <w:rPr>
          <w:rFonts w:ascii="Times New Roman" w:eastAsia="Times New Roman" w:hAnsi="Times New Roman" w:cs="Times New Roman"/>
          <w:b/>
          <w:bCs/>
          <w:kern w:val="0"/>
          <w:lang w:val="en-CA" w:eastAsia="en-CA"/>
          <w14:ligatures w14:val="none"/>
        </w:rPr>
        <w:t xml:space="preserve"> étapes</w:t>
      </w:r>
    </w:p>
    <w:p w14:paraId="0D8CF1F1" w14:textId="77777777" w:rsidR="00654C34" w:rsidRPr="00654C34" w:rsidRDefault="00654C34" w:rsidP="00654C34">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Obtenir des conseils :</w:t>
      </w:r>
      <w:r w:rsidRPr="00654C34">
        <w:rPr>
          <w:rFonts w:ascii="Times New Roman" w:eastAsia="Times New Roman" w:hAnsi="Times New Roman" w:cs="Times New Roman"/>
          <w:kern w:val="0"/>
          <w:lang w:eastAsia="en-CA"/>
          <w14:ligatures w14:val="none"/>
        </w:rPr>
        <w:t xml:space="preserve"> confirmer les attentes de l'Exécutif national</w:t>
      </w:r>
    </w:p>
    <w:p w14:paraId="732A64EB" w14:textId="77777777" w:rsidR="00654C34" w:rsidRPr="00654C34" w:rsidRDefault="00654C34" w:rsidP="00654C34">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Planifier une réunion :</w:t>
      </w:r>
      <w:r w:rsidRPr="00654C34">
        <w:rPr>
          <w:rFonts w:ascii="Times New Roman" w:eastAsia="Times New Roman" w:hAnsi="Times New Roman" w:cs="Times New Roman"/>
          <w:kern w:val="0"/>
          <w:lang w:eastAsia="en-CA"/>
          <w14:ligatures w14:val="none"/>
        </w:rPr>
        <w:t xml:space="preserve"> organiser une réunion Teams avec tous les membres du comité une fois les conseils reçus.</w:t>
      </w:r>
    </w:p>
    <w:p w14:paraId="3C6E7851" w14:textId="77777777" w:rsidR="00654C34" w:rsidRPr="00654C34" w:rsidRDefault="00654C34" w:rsidP="00654C34">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Définir les résultats attendus :</w:t>
      </w:r>
      <w:r w:rsidRPr="00654C34">
        <w:rPr>
          <w:rFonts w:ascii="Times New Roman" w:eastAsia="Times New Roman" w:hAnsi="Times New Roman" w:cs="Times New Roman"/>
          <w:kern w:val="0"/>
          <w:lang w:eastAsia="en-CA"/>
          <w14:ligatures w14:val="none"/>
        </w:rPr>
        <w:t xml:space="preserve"> décider si les recommandations incluront :</w:t>
      </w:r>
    </w:p>
    <w:p w14:paraId="750A9975" w14:textId="77777777" w:rsidR="00654C34" w:rsidRPr="00654C34" w:rsidRDefault="00654C34" w:rsidP="00654C34">
      <w:pPr>
        <w:numPr>
          <w:ilvl w:val="1"/>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La structure de rémunération (temps plein vs temps partiel).</w:t>
      </w:r>
    </w:p>
    <w:p w14:paraId="32AE1C22" w14:textId="77777777" w:rsidR="00654C34" w:rsidRPr="00654C34" w:rsidRDefault="00654C34" w:rsidP="00654C34">
      <w:pPr>
        <w:numPr>
          <w:ilvl w:val="1"/>
          <w:numId w:val="9"/>
        </w:num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654C34">
        <w:rPr>
          <w:rFonts w:ascii="Times New Roman" w:eastAsia="Times New Roman" w:hAnsi="Times New Roman" w:cs="Times New Roman"/>
          <w:kern w:val="0"/>
          <w:lang w:val="en-CA" w:eastAsia="en-CA"/>
          <w14:ligatures w14:val="none"/>
        </w:rPr>
        <w:t xml:space="preserve">Les </w:t>
      </w:r>
      <w:proofErr w:type="spellStart"/>
      <w:r w:rsidRPr="00654C34">
        <w:rPr>
          <w:rFonts w:ascii="Times New Roman" w:eastAsia="Times New Roman" w:hAnsi="Times New Roman" w:cs="Times New Roman"/>
          <w:kern w:val="0"/>
          <w:lang w:val="en-CA" w:eastAsia="en-CA"/>
          <w14:ligatures w14:val="none"/>
        </w:rPr>
        <w:t>rôles</w:t>
      </w:r>
      <w:proofErr w:type="spellEnd"/>
      <w:r w:rsidRPr="00654C34">
        <w:rPr>
          <w:rFonts w:ascii="Times New Roman" w:eastAsia="Times New Roman" w:hAnsi="Times New Roman" w:cs="Times New Roman"/>
          <w:kern w:val="0"/>
          <w:lang w:val="en-CA" w:eastAsia="en-CA"/>
          <w14:ligatures w14:val="none"/>
        </w:rPr>
        <w:t xml:space="preserve"> et </w:t>
      </w:r>
      <w:proofErr w:type="spellStart"/>
      <w:r w:rsidRPr="00654C34">
        <w:rPr>
          <w:rFonts w:ascii="Times New Roman" w:eastAsia="Times New Roman" w:hAnsi="Times New Roman" w:cs="Times New Roman"/>
          <w:kern w:val="0"/>
          <w:lang w:val="en-CA" w:eastAsia="en-CA"/>
          <w14:ligatures w14:val="none"/>
        </w:rPr>
        <w:t>responsabilités</w:t>
      </w:r>
      <w:proofErr w:type="spellEnd"/>
      <w:r w:rsidRPr="00654C34">
        <w:rPr>
          <w:rFonts w:ascii="Times New Roman" w:eastAsia="Times New Roman" w:hAnsi="Times New Roman" w:cs="Times New Roman"/>
          <w:kern w:val="0"/>
          <w:lang w:val="en-CA" w:eastAsia="en-CA"/>
          <w14:ligatures w14:val="none"/>
        </w:rPr>
        <w:t>.</w:t>
      </w:r>
    </w:p>
    <w:p w14:paraId="5C7A1D4A" w14:textId="77777777" w:rsidR="00654C34" w:rsidRPr="00654C34" w:rsidRDefault="00654C34" w:rsidP="00654C34">
      <w:pPr>
        <w:numPr>
          <w:ilvl w:val="1"/>
          <w:numId w:val="9"/>
        </w:numPr>
        <w:spacing w:before="100" w:beforeAutospacing="1" w:after="100" w:afterAutospacing="1" w:line="240" w:lineRule="auto"/>
        <w:rPr>
          <w:rFonts w:ascii="Times New Roman" w:eastAsia="Times New Roman" w:hAnsi="Times New Roman" w:cs="Times New Roman"/>
          <w:kern w:val="0"/>
          <w:lang w:val="en-CA" w:eastAsia="en-CA"/>
          <w14:ligatures w14:val="none"/>
        </w:rPr>
      </w:pPr>
      <w:r w:rsidRPr="00654C34">
        <w:rPr>
          <w:rFonts w:ascii="Times New Roman" w:eastAsia="Times New Roman" w:hAnsi="Times New Roman" w:cs="Times New Roman"/>
          <w:kern w:val="0"/>
          <w:lang w:val="en-CA" w:eastAsia="en-CA"/>
          <w14:ligatures w14:val="none"/>
        </w:rPr>
        <w:t xml:space="preserve">Les implications </w:t>
      </w:r>
      <w:proofErr w:type="spellStart"/>
      <w:r w:rsidRPr="00654C34">
        <w:rPr>
          <w:rFonts w:ascii="Times New Roman" w:eastAsia="Times New Roman" w:hAnsi="Times New Roman" w:cs="Times New Roman"/>
          <w:kern w:val="0"/>
          <w:lang w:val="en-CA" w:eastAsia="en-CA"/>
          <w14:ligatures w14:val="none"/>
        </w:rPr>
        <w:t>budgétaires</w:t>
      </w:r>
      <w:proofErr w:type="spellEnd"/>
      <w:r w:rsidRPr="00654C34">
        <w:rPr>
          <w:rFonts w:ascii="Times New Roman" w:eastAsia="Times New Roman" w:hAnsi="Times New Roman" w:cs="Times New Roman"/>
          <w:kern w:val="0"/>
          <w:lang w:val="en-CA" w:eastAsia="en-CA"/>
          <w14:ligatures w14:val="none"/>
        </w:rPr>
        <w:t>.</w:t>
      </w:r>
    </w:p>
    <w:p w14:paraId="53C29106" w14:textId="77777777" w:rsidR="00654C34" w:rsidRPr="00654C34" w:rsidRDefault="00654C34" w:rsidP="00654C34">
      <w:pPr>
        <w:numPr>
          <w:ilvl w:val="1"/>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kern w:val="0"/>
          <w:lang w:eastAsia="en-CA"/>
          <w14:ligatures w14:val="none"/>
        </w:rPr>
        <w:t>Envisager de rédiger une résolution à soumettre lors du prochain congrès, sur la base des conseils de l'Exécutif national.</w:t>
      </w:r>
    </w:p>
    <w:p w14:paraId="6A4277A8" w14:textId="77777777" w:rsidR="00654C34" w:rsidRPr="00654C34" w:rsidRDefault="00654C34" w:rsidP="00654C34">
      <w:pPr>
        <w:numPr>
          <w:ilvl w:val="0"/>
          <w:numId w:val="9"/>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654C34">
        <w:rPr>
          <w:rFonts w:ascii="Times New Roman" w:eastAsia="Times New Roman" w:hAnsi="Times New Roman" w:cs="Times New Roman"/>
          <w:b/>
          <w:bCs/>
          <w:kern w:val="0"/>
          <w:lang w:eastAsia="en-CA"/>
          <w14:ligatures w14:val="none"/>
        </w:rPr>
        <w:t>Préparer la proposition :</w:t>
      </w:r>
      <w:r w:rsidRPr="00654C34">
        <w:rPr>
          <w:rFonts w:ascii="Times New Roman" w:eastAsia="Times New Roman" w:hAnsi="Times New Roman" w:cs="Times New Roman"/>
          <w:kern w:val="0"/>
          <w:lang w:eastAsia="en-CA"/>
          <w14:ligatures w14:val="none"/>
        </w:rPr>
        <w:t xml:space="preserve"> viser à présenter un rapport clair et exploitable lors de la prochaine réunion de l'Exécutif national.</w:t>
      </w:r>
    </w:p>
    <w:p w14:paraId="7970B3B3" w14:textId="77777777" w:rsidR="00A56BDE" w:rsidRPr="00654C34" w:rsidRDefault="00A56BDE" w:rsidP="00654C34"/>
    <w:sectPr w:rsidR="00A56BDE" w:rsidRPr="00654C3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020A0"/>
    <w:multiLevelType w:val="multilevel"/>
    <w:tmpl w:val="3D86D23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962152"/>
    <w:multiLevelType w:val="multilevel"/>
    <w:tmpl w:val="D8DE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B12B9"/>
    <w:multiLevelType w:val="hybridMultilevel"/>
    <w:tmpl w:val="7206F1A6"/>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3A911E01"/>
    <w:multiLevelType w:val="multilevel"/>
    <w:tmpl w:val="71E0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6C2ADB"/>
    <w:multiLevelType w:val="multilevel"/>
    <w:tmpl w:val="782A6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10A30"/>
    <w:multiLevelType w:val="multilevel"/>
    <w:tmpl w:val="0FC66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E9585E"/>
    <w:multiLevelType w:val="multilevel"/>
    <w:tmpl w:val="CA0E2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AB2C50"/>
    <w:multiLevelType w:val="hybridMultilevel"/>
    <w:tmpl w:val="7CD80362"/>
    <w:lvl w:ilvl="0" w:tplc="0C0C0003">
      <w:start w:val="1"/>
      <w:numFmt w:val="bullet"/>
      <w:lvlText w:val="o"/>
      <w:lvlJc w:val="left"/>
      <w:pPr>
        <w:ind w:left="1440" w:hanging="360"/>
      </w:pPr>
      <w:rPr>
        <w:rFonts w:ascii="Courier New" w:hAnsi="Courier New" w:cs="Courier New"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8" w15:restartNumberingAfterBreak="0">
    <w:nsid w:val="6F9E3DC4"/>
    <w:multiLevelType w:val="multilevel"/>
    <w:tmpl w:val="AE269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127317">
    <w:abstractNumId w:val="6"/>
  </w:num>
  <w:num w:numId="2" w16cid:durableId="1976326823">
    <w:abstractNumId w:val="3"/>
  </w:num>
  <w:num w:numId="3" w16cid:durableId="204873456">
    <w:abstractNumId w:val="0"/>
  </w:num>
  <w:num w:numId="4" w16cid:durableId="1198201237">
    <w:abstractNumId w:val="1"/>
  </w:num>
  <w:num w:numId="5" w16cid:durableId="23095725">
    <w:abstractNumId w:val="7"/>
  </w:num>
  <w:num w:numId="6" w16cid:durableId="324364449">
    <w:abstractNumId w:val="2"/>
  </w:num>
  <w:num w:numId="7" w16cid:durableId="858930501">
    <w:abstractNumId w:val="5"/>
  </w:num>
  <w:num w:numId="8" w16cid:durableId="2109618122">
    <w:abstractNumId w:val="4"/>
  </w:num>
  <w:num w:numId="9" w16cid:durableId="7554431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131"/>
    <w:rsid w:val="00317410"/>
    <w:rsid w:val="003634CA"/>
    <w:rsid w:val="00654C34"/>
    <w:rsid w:val="0076053E"/>
    <w:rsid w:val="007E367F"/>
    <w:rsid w:val="009930CE"/>
    <w:rsid w:val="00A56BDE"/>
    <w:rsid w:val="00AB0131"/>
    <w:rsid w:val="00B50387"/>
    <w:rsid w:val="00E15AA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F74BCE6"/>
  <w15:chartTrackingRefBased/>
  <w15:docId w15:val="{AFF3E94C-41D2-470D-B3A9-5FD84C33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0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131"/>
    <w:rPr>
      <w:rFonts w:eastAsiaTheme="majorEastAsia" w:cstheme="majorBidi"/>
      <w:color w:val="272727" w:themeColor="text1" w:themeTint="D8"/>
    </w:rPr>
  </w:style>
  <w:style w:type="paragraph" w:styleId="Title">
    <w:name w:val="Title"/>
    <w:basedOn w:val="Normal"/>
    <w:next w:val="Normal"/>
    <w:link w:val="TitleChar"/>
    <w:uiPriority w:val="10"/>
    <w:qFormat/>
    <w:rsid w:val="00AB0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131"/>
    <w:pPr>
      <w:spacing w:before="160"/>
      <w:jc w:val="center"/>
    </w:pPr>
    <w:rPr>
      <w:i/>
      <w:iCs/>
      <w:color w:val="404040" w:themeColor="text1" w:themeTint="BF"/>
    </w:rPr>
  </w:style>
  <w:style w:type="character" w:customStyle="1" w:styleId="QuoteChar">
    <w:name w:val="Quote Char"/>
    <w:basedOn w:val="DefaultParagraphFont"/>
    <w:link w:val="Quote"/>
    <w:uiPriority w:val="29"/>
    <w:rsid w:val="00AB0131"/>
    <w:rPr>
      <w:i/>
      <w:iCs/>
      <w:color w:val="404040" w:themeColor="text1" w:themeTint="BF"/>
    </w:rPr>
  </w:style>
  <w:style w:type="paragraph" w:styleId="ListParagraph">
    <w:name w:val="List Paragraph"/>
    <w:basedOn w:val="Normal"/>
    <w:uiPriority w:val="34"/>
    <w:qFormat/>
    <w:rsid w:val="00AB0131"/>
    <w:pPr>
      <w:ind w:left="720"/>
      <w:contextualSpacing/>
    </w:pPr>
  </w:style>
  <w:style w:type="character" w:styleId="IntenseEmphasis">
    <w:name w:val="Intense Emphasis"/>
    <w:basedOn w:val="DefaultParagraphFont"/>
    <w:uiPriority w:val="21"/>
    <w:qFormat/>
    <w:rsid w:val="00AB0131"/>
    <w:rPr>
      <w:i/>
      <w:iCs/>
      <w:color w:val="0F4761" w:themeColor="accent1" w:themeShade="BF"/>
    </w:rPr>
  </w:style>
  <w:style w:type="paragraph" w:styleId="IntenseQuote">
    <w:name w:val="Intense Quote"/>
    <w:basedOn w:val="Normal"/>
    <w:next w:val="Normal"/>
    <w:link w:val="IntenseQuoteChar"/>
    <w:uiPriority w:val="30"/>
    <w:qFormat/>
    <w:rsid w:val="00AB0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131"/>
    <w:rPr>
      <w:i/>
      <w:iCs/>
      <w:color w:val="0F4761" w:themeColor="accent1" w:themeShade="BF"/>
    </w:rPr>
  </w:style>
  <w:style w:type="character" w:styleId="IntenseReference">
    <w:name w:val="Intense Reference"/>
    <w:basedOn w:val="DefaultParagraphFont"/>
    <w:uiPriority w:val="32"/>
    <w:qFormat/>
    <w:rsid w:val="00AB01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1979</Characters>
  <Application>Microsoft Office Word</Application>
  <DocSecurity>0</DocSecurity>
  <Lines>53</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 Rouillard vp.qc</dc:creator>
  <cp:keywords/>
  <dc:description/>
  <cp:lastModifiedBy>Sandra Mombourquette</cp:lastModifiedBy>
  <cp:revision>3</cp:revision>
  <dcterms:created xsi:type="dcterms:W3CDTF">2025-12-02T14:56:00Z</dcterms:created>
  <dcterms:modified xsi:type="dcterms:W3CDTF">2025-12-02T14:57:00Z</dcterms:modified>
</cp:coreProperties>
</file>