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66BAA" w:rsidR="00487E24" w:rsidP="005E709C" w:rsidRDefault="00487E24" w14:paraId="53F3782E" w14:textId="77777777">
      <w:pPr>
        <w:rPr>
          <w:rFonts w:ascii="Times New Roman" w:hAnsi="Times New Roman" w:cs="Times New Roman"/>
          <w:b/>
          <w:bCs/>
          <w:sz w:val="24"/>
          <w:szCs w:val="24"/>
        </w:rPr>
      </w:pPr>
      <w:r w:rsidRPr="00E66BAA">
        <w:rPr>
          <w:rFonts w:ascii="Times New Roman" w:hAnsi="Times New Roman" w:cs="Times New Roman"/>
          <w:noProof/>
          <w:sz w:val="24"/>
          <w:szCs w:val="24"/>
        </w:rPr>
        <w:drawing>
          <wp:inline distT="0" distB="0" distL="0" distR="0" wp14:anchorId="3B1C55D1" wp14:editId="0BA9BC64">
            <wp:extent cx="59436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r w:rsidRPr="00E66BAA">
        <w:rPr>
          <w:rFonts w:ascii="Times New Roman" w:hAnsi="Times New Roman" w:cs="Times New Roman"/>
          <w:b/>
          <w:bCs/>
          <w:sz w:val="24"/>
          <w:szCs w:val="24"/>
        </w:rPr>
        <w:t xml:space="preserve"> </w:t>
      </w:r>
    </w:p>
    <w:p w:rsidRPr="00E66BAA" w:rsidR="00046BD8" w:rsidP="00487E24" w:rsidRDefault="005E709C" w14:paraId="07C6A2B0" w14:textId="77777777">
      <w:pPr>
        <w:rPr>
          <w:rFonts w:ascii="Times New Roman" w:hAnsi="Times New Roman" w:cs="Times New Roman"/>
          <w:b/>
          <w:bCs/>
          <w:sz w:val="24"/>
          <w:szCs w:val="24"/>
        </w:rPr>
      </w:pPr>
      <w:r w:rsidRPr="00E66BAA">
        <w:rPr>
          <w:rFonts w:ascii="Times New Roman" w:hAnsi="Times New Roman" w:cs="Times New Roman"/>
          <w:b/>
          <w:bCs/>
          <w:sz w:val="24"/>
          <w:szCs w:val="24"/>
        </w:rPr>
        <w:t>Health and Safety</w:t>
      </w:r>
      <w:r w:rsidRPr="00E66BAA" w:rsidR="005C03DF">
        <w:rPr>
          <w:rFonts w:ascii="Times New Roman" w:hAnsi="Times New Roman" w:cs="Times New Roman"/>
          <w:b/>
          <w:bCs/>
          <w:sz w:val="24"/>
          <w:szCs w:val="24"/>
        </w:rPr>
        <w:t xml:space="preserve"> Report</w:t>
      </w:r>
      <w:r w:rsidRPr="00E66BAA">
        <w:rPr>
          <w:rFonts w:ascii="Times New Roman" w:hAnsi="Times New Roman" w:cs="Times New Roman"/>
          <w:b/>
          <w:bCs/>
          <w:sz w:val="24"/>
          <w:szCs w:val="24"/>
        </w:rPr>
        <w:t>:</w:t>
      </w:r>
    </w:p>
    <w:p w:rsidRPr="00E66BAA" w:rsidR="00CE00EE" w:rsidP="00487E24" w:rsidRDefault="005E709C" w14:paraId="2CCA9856" w14:textId="3A2B9410">
      <w:pPr>
        <w:rPr>
          <w:rFonts w:ascii="Times New Roman" w:hAnsi="Times New Roman" w:cs="Times New Roman"/>
          <w:b/>
          <w:bCs/>
          <w:sz w:val="24"/>
          <w:szCs w:val="24"/>
        </w:rPr>
      </w:pPr>
      <w:r w:rsidRPr="00E66BAA">
        <w:rPr>
          <w:rFonts w:ascii="Times New Roman" w:hAnsi="Times New Roman" w:cs="Times New Roman"/>
          <w:b/>
          <w:bCs/>
          <w:sz w:val="24"/>
          <w:szCs w:val="24"/>
        </w:rPr>
        <w:t>James Potts</w:t>
      </w:r>
      <w:r w:rsidRPr="00E66BAA" w:rsidR="00187987">
        <w:rPr>
          <w:rFonts w:ascii="Times New Roman" w:hAnsi="Times New Roman" w:cs="Times New Roman"/>
          <w:b/>
          <w:bCs/>
          <w:sz w:val="24"/>
          <w:szCs w:val="24"/>
        </w:rPr>
        <w:t xml:space="preserve">, </w:t>
      </w:r>
      <w:r w:rsidRPr="00E66BAA" w:rsidR="00D053CC">
        <w:rPr>
          <w:rFonts w:ascii="Times New Roman" w:hAnsi="Times New Roman" w:cs="Times New Roman"/>
          <w:b/>
          <w:bCs/>
          <w:sz w:val="24"/>
          <w:szCs w:val="24"/>
        </w:rPr>
        <w:t>Johanne Rouillard</w:t>
      </w:r>
      <w:r w:rsidRPr="00E66BAA" w:rsidR="00187987">
        <w:rPr>
          <w:rFonts w:ascii="Times New Roman" w:hAnsi="Times New Roman" w:cs="Times New Roman"/>
          <w:b/>
          <w:bCs/>
          <w:sz w:val="24"/>
          <w:szCs w:val="24"/>
        </w:rPr>
        <w:t>, Danielle Poissant, and Steve Warren</w:t>
      </w:r>
    </w:p>
    <w:p w:rsidRPr="00E66BAA" w:rsidR="00487E24" w:rsidP="00487E24" w:rsidRDefault="00487E24" w14:paraId="0A9A205B" w14:textId="77777777">
      <w:pPr>
        <w:rPr>
          <w:rFonts w:ascii="Times New Roman" w:hAnsi="Times New Roman" w:cs="Times New Roman"/>
          <w:b/>
          <w:bCs/>
          <w:sz w:val="24"/>
          <w:szCs w:val="24"/>
        </w:rPr>
      </w:pPr>
    </w:p>
    <w:p w:rsidRPr="00E66BAA" w:rsidR="00CE00EE" w:rsidP="00E66BAA" w:rsidRDefault="00CE00EE" w14:paraId="679C1C83" w14:textId="23909F79">
      <w:pPr>
        <w:rPr>
          <w:rFonts w:ascii="Times New Roman" w:hAnsi="Times New Roman" w:cs="Times New Roman"/>
          <w:sz w:val="24"/>
          <w:szCs w:val="24"/>
        </w:rPr>
      </w:pPr>
      <w:r w:rsidRPr="00E66BAA">
        <w:rPr>
          <w:rFonts w:ascii="Times New Roman" w:hAnsi="Times New Roman" w:cs="Times New Roman"/>
          <w:sz w:val="24"/>
          <w:szCs w:val="24"/>
        </w:rPr>
        <w:t>The National Health and Safety Policy Committee</w:t>
      </w:r>
      <w:r w:rsidRPr="00E66BAA" w:rsidR="003E1A18">
        <w:rPr>
          <w:rFonts w:ascii="Times New Roman" w:hAnsi="Times New Roman" w:cs="Times New Roman"/>
          <w:sz w:val="24"/>
          <w:szCs w:val="24"/>
        </w:rPr>
        <w:t xml:space="preserve"> (NHSPC)</w:t>
      </w:r>
      <w:r w:rsidRPr="00E66BAA">
        <w:rPr>
          <w:rFonts w:ascii="Times New Roman" w:hAnsi="Times New Roman" w:cs="Times New Roman"/>
          <w:sz w:val="24"/>
          <w:szCs w:val="24"/>
        </w:rPr>
        <w:t xml:space="preserve"> held </w:t>
      </w:r>
      <w:r w:rsidRPr="00E66BAA" w:rsidR="00EF6992">
        <w:rPr>
          <w:rFonts w:ascii="Times New Roman" w:hAnsi="Times New Roman" w:cs="Times New Roman"/>
          <w:sz w:val="24"/>
          <w:szCs w:val="24"/>
        </w:rPr>
        <w:t>hybrid</w:t>
      </w:r>
      <w:r w:rsidRPr="00E66BAA" w:rsidR="004551E2">
        <w:rPr>
          <w:rFonts w:ascii="Times New Roman" w:hAnsi="Times New Roman" w:cs="Times New Roman"/>
          <w:sz w:val="24"/>
          <w:szCs w:val="24"/>
        </w:rPr>
        <w:t xml:space="preserve"> meeting</w:t>
      </w:r>
      <w:r w:rsidR="00D37CBC">
        <w:rPr>
          <w:rFonts w:ascii="Times New Roman" w:hAnsi="Times New Roman" w:cs="Times New Roman"/>
          <w:sz w:val="24"/>
          <w:szCs w:val="24"/>
        </w:rPr>
        <w:t>s</w:t>
      </w:r>
      <w:r w:rsidRPr="00E66BAA" w:rsidR="00734181">
        <w:rPr>
          <w:rFonts w:ascii="Times New Roman" w:hAnsi="Times New Roman" w:cs="Times New Roman"/>
          <w:sz w:val="24"/>
          <w:szCs w:val="24"/>
        </w:rPr>
        <w:t xml:space="preserve"> </w:t>
      </w:r>
      <w:r w:rsidR="00B24C43">
        <w:rPr>
          <w:rFonts w:ascii="Times New Roman" w:hAnsi="Times New Roman" w:cs="Times New Roman"/>
          <w:sz w:val="24"/>
          <w:szCs w:val="24"/>
        </w:rPr>
        <w:t>in December</w:t>
      </w:r>
      <w:r w:rsidRPr="00E66BAA" w:rsidR="00E916D2">
        <w:rPr>
          <w:rFonts w:ascii="Times New Roman" w:hAnsi="Times New Roman" w:cs="Times New Roman"/>
          <w:sz w:val="24"/>
          <w:szCs w:val="24"/>
        </w:rPr>
        <w:t xml:space="preserve"> 202</w:t>
      </w:r>
      <w:r w:rsidRPr="00E66BAA" w:rsidR="008363C9">
        <w:rPr>
          <w:rFonts w:ascii="Times New Roman" w:hAnsi="Times New Roman" w:cs="Times New Roman"/>
          <w:sz w:val="24"/>
          <w:szCs w:val="24"/>
        </w:rPr>
        <w:t>5</w:t>
      </w:r>
      <w:r w:rsidR="00B24C43">
        <w:rPr>
          <w:rFonts w:ascii="Times New Roman" w:hAnsi="Times New Roman" w:cs="Times New Roman"/>
          <w:sz w:val="24"/>
          <w:szCs w:val="24"/>
        </w:rPr>
        <w:t xml:space="preserve"> and April 2026</w:t>
      </w:r>
      <w:r w:rsidRPr="00E66BAA" w:rsidR="008363C9">
        <w:rPr>
          <w:rFonts w:ascii="Times New Roman" w:hAnsi="Times New Roman" w:cs="Times New Roman"/>
          <w:sz w:val="24"/>
          <w:szCs w:val="24"/>
        </w:rPr>
        <w:t>.</w:t>
      </w:r>
      <w:r w:rsidR="00A303CD">
        <w:rPr>
          <w:rFonts w:ascii="Times New Roman" w:hAnsi="Times New Roman" w:cs="Times New Roman"/>
          <w:sz w:val="24"/>
          <w:szCs w:val="24"/>
        </w:rPr>
        <w:t xml:space="preserve"> The next meeting is </w:t>
      </w:r>
      <w:r w:rsidR="00B24C43">
        <w:rPr>
          <w:rFonts w:ascii="Times New Roman" w:hAnsi="Times New Roman" w:cs="Times New Roman"/>
          <w:sz w:val="24"/>
          <w:szCs w:val="24"/>
        </w:rPr>
        <w:t xml:space="preserve">being </w:t>
      </w:r>
      <w:r w:rsidR="00A303CD">
        <w:rPr>
          <w:rFonts w:ascii="Times New Roman" w:hAnsi="Times New Roman" w:cs="Times New Roman"/>
          <w:sz w:val="24"/>
          <w:szCs w:val="24"/>
        </w:rPr>
        <w:t xml:space="preserve">scheduled for </w:t>
      </w:r>
      <w:r w:rsidR="00B24C43">
        <w:rPr>
          <w:rFonts w:ascii="Times New Roman" w:hAnsi="Times New Roman" w:cs="Times New Roman"/>
          <w:sz w:val="24"/>
          <w:szCs w:val="24"/>
        </w:rPr>
        <w:t>June/July 2026</w:t>
      </w:r>
      <w:r w:rsidR="00A303CD">
        <w:rPr>
          <w:rFonts w:ascii="Times New Roman" w:hAnsi="Times New Roman" w:cs="Times New Roman"/>
          <w:sz w:val="24"/>
          <w:szCs w:val="24"/>
        </w:rPr>
        <w:t>.</w:t>
      </w:r>
    </w:p>
    <w:p w:rsidR="005E6502" w:rsidP="00E66BAA" w:rsidRDefault="00CF36AA" w14:paraId="2B804B42" w14:textId="4BE7D9A3">
      <w:pPr>
        <w:rPr>
          <w:rFonts w:ascii="Times New Roman" w:hAnsi="Times New Roman" w:cs="Times New Roman"/>
          <w:sz w:val="24"/>
          <w:szCs w:val="24"/>
        </w:rPr>
      </w:pPr>
      <w:r w:rsidRPr="00E66BAA">
        <w:rPr>
          <w:rFonts w:ascii="Times New Roman" w:hAnsi="Times New Roman" w:cs="Times New Roman"/>
          <w:sz w:val="24"/>
          <w:szCs w:val="24"/>
        </w:rPr>
        <w:t xml:space="preserve">Management Co-Chair: </w:t>
      </w:r>
      <w:r w:rsidRPr="008926B5" w:rsidR="008926B5">
        <w:rPr>
          <w:rFonts w:ascii="Times New Roman" w:hAnsi="Times New Roman" w:cs="Times New Roman"/>
          <w:sz w:val="24"/>
          <w:szCs w:val="24"/>
        </w:rPr>
        <w:t>RAdm Christopher Robinson</w:t>
      </w:r>
      <w:r w:rsidR="008926B5">
        <w:rPr>
          <w:rFonts w:ascii="Times New Roman" w:hAnsi="Times New Roman" w:cs="Times New Roman"/>
          <w:sz w:val="24"/>
          <w:szCs w:val="24"/>
        </w:rPr>
        <w:t xml:space="preserve"> </w:t>
      </w:r>
      <w:r w:rsidRPr="00E66BAA" w:rsidR="00734181">
        <w:rPr>
          <w:rFonts w:ascii="Times New Roman" w:hAnsi="Times New Roman" w:cs="Times New Roman"/>
          <w:sz w:val="24"/>
          <w:szCs w:val="24"/>
        </w:rPr>
        <w:t>and C</w:t>
      </w:r>
      <w:r w:rsidRPr="00E66BAA" w:rsidR="00187987">
        <w:rPr>
          <w:rFonts w:ascii="Times New Roman" w:hAnsi="Times New Roman" w:cs="Times New Roman"/>
          <w:sz w:val="24"/>
          <w:szCs w:val="24"/>
        </w:rPr>
        <w:t>ivilian Co-Chair</w:t>
      </w:r>
      <w:r w:rsidR="008926B5">
        <w:rPr>
          <w:rFonts w:ascii="Times New Roman" w:hAnsi="Times New Roman" w:cs="Times New Roman"/>
          <w:sz w:val="24"/>
          <w:szCs w:val="24"/>
        </w:rPr>
        <w:t>:</w:t>
      </w:r>
      <w:r w:rsidRPr="00E66BAA" w:rsidR="00187987">
        <w:rPr>
          <w:rFonts w:ascii="Times New Roman" w:hAnsi="Times New Roman" w:cs="Times New Roman"/>
          <w:sz w:val="24"/>
          <w:szCs w:val="24"/>
        </w:rPr>
        <w:t xml:space="preserve"> </w:t>
      </w:r>
      <w:r w:rsidR="00672309">
        <w:rPr>
          <w:rFonts w:ascii="Times New Roman" w:hAnsi="Times New Roman" w:cs="Times New Roman"/>
          <w:sz w:val="24"/>
          <w:szCs w:val="24"/>
        </w:rPr>
        <w:t>James Potts</w:t>
      </w:r>
      <w:r w:rsidRPr="00E66BAA" w:rsidR="00187987">
        <w:rPr>
          <w:rFonts w:ascii="Times New Roman" w:hAnsi="Times New Roman" w:cs="Times New Roman"/>
          <w:sz w:val="24"/>
          <w:szCs w:val="24"/>
        </w:rPr>
        <w:t>.</w:t>
      </w:r>
    </w:p>
    <w:p w:rsidR="00830C76" w:rsidP="00E66BAA" w:rsidRDefault="00830C76" w14:paraId="5B65F792" w14:textId="77777777">
      <w:pPr>
        <w:rPr>
          <w:rFonts w:ascii="Times New Roman" w:hAnsi="Times New Roman" w:cs="Times New Roman"/>
          <w:b/>
          <w:bCs/>
          <w:sz w:val="24"/>
          <w:szCs w:val="24"/>
          <w:u w:val="single"/>
        </w:rPr>
      </w:pPr>
    </w:p>
    <w:p w:rsidRPr="00F07656" w:rsidR="00CE6355" w:rsidP="00E66BAA" w:rsidRDefault="00F07656" w14:paraId="0BA7BC60" w14:textId="665E8467">
      <w:pPr>
        <w:rPr>
          <w:rFonts w:ascii="Times New Roman" w:hAnsi="Times New Roman" w:cs="Times New Roman"/>
          <w:b/>
          <w:bCs/>
          <w:sz w:val="24"/>
          <w:szCs w:val="24"/>
          <w:u w:val="single"/>
        </w:rPr>
      </w:pPr>
      <w:r w:rsidRPr="00F07656">
        <w:rPr>
          <w:rFonts w:ascii="Times New Roman" w:hAnsi="Times New Roman" w:cs="Times New Roman"/>
          <w:b/>
          <w:bCs/>
          <w:sz w:val="24"/>
          <w:szCs w:val="24"/>
          <w:u w:val="single"/>
        </w:rPr>
        <w:t>National Health and Safety Policy Committee</w:t>
      </w:r>
      <w:r w:rsidR="007E349C">
        <w:rPr>
          <w:rFonts w:ascii="Times New Roman" w:hAnsi="Times New Roman" w:cs="Times New Roman"/>
          <w:b/>
          <w:bCs/>
          <w:sz w:val="24"/>
          <w:szCs w:val="24"/>
          <w:u w:val="single"/>
        </w:rPr>
        <w:t xml:space="preserve"> (NHSPC)</w:t>
      </w:r>
    </w:p>
    <w:p w:rsidR="00F07656" w:rsidP="00E66BAA" w:rsidRDefault="00F07656" w14:paraId="5CCE6B94" w14:textId="0907541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James Potts has assumed the role of Labour Co-Chair for the NHSPC</w:t>
      </w:r>
      <w:r w:rsidR="00830C76">
        <w:rPr>
          <w:rFonts w:ascii="Times New Roman" w:hAnsi="Times New Roman" w:cs="Times New Roman"/>
          <w:sz w:val="24"/>
          <w:szCs w:val="24"/>
        </w:rPr>
        <w:t xml:space="preserve"> as of </w:t>
      </w:r>
      <w:proofErr w:type="gramStart"/>
      <w:r w:rsidR="00830C76">
        <w:rPr>
          <w:rFonts w:ascii="Times New Roman" w:hAnsi="Times New Roman" w:cs="Times New Roman"/>
          <w:sz w:val="24"/>
          <w:szCs w:val="24"/>
        </w:rPr>
        <w:t>April,</w:t>
      </w:r>
      <w:proofErr w:type="gramEnd"/>
      <w:r w:rsidR="00830C76">
        <w:rPr>
          <w:rFonts w:ascii="Times New Roman" w:hAnsi="Times New Roman" w:cs="Times New Roman"/>
          <w:sz w:val="24"/>
          <w:szCs w:val="24"/>
        </w:rPr>
        <w:t xml:space="preserve"> 2026, where he chaired the meeting. This </w:t>
      </w:r>
      <w:r w:rsidR="007E349C">
        <w:rPr>
          <w:rFonts w:ascii="Times New Roman" w:hAnsi="Times New Roman" w:cs="Times New Roman"/>
          <w:sz w:val="24"/>
          <w:szCs w:val="24"/>
        </w:rPr>
        <w:t xml:space="preserve">will allow UNDE to have a greater ability to ensure the committee is operating as it should, and that meetings </w:t>
      </w:r>
      <w:r w:rsidR="001026A7">
        <w:rPr>
          <w:rFonts w:ascii="Times New Roman" w:hAnsi="Times New Roman" w:cs="Times New Roman"/>
          <w:sz w:val="24"/>
          <w:szCs w:val="24"/>
        </w:rPr>
        <w:t>are being held in accordance with legislative requirements.</w:t>
      </w:r>
    </w:p>
    <w:p w:rsidRPr="00F07656" w:rsidR="001026A7" w:rsidP="00E66BAA" w:rsidRDefault="001026A7" w14:paraId="5C256DFD" w14:textId="77777777">
      <w:pPr>
        <w:rPr>
          <w:rFonts w:ascii="Times New Roman" w:hAnsi="Times New Roman" w:cs="Times New Roman"/>
          <w:sz w:val="24"/>
          <w:szCs w:val="24"/>
        </w:rPr>
      </w:pPr>
    </w:p>
    <w:p w:rsidRPr="00E66BAA" w:rsidR="00F97348" w:rsidP="00F97348" w:rsidRDefault="00F97348" w14:paraId="27A89ABE" w14:textId="3CE0FDBE">
      <w:pPr>
        <w:rPr>
          <w:rFonts w:ascii="Times New Roman" w:hAnsi="Times New Roman" w:cs="Times New Roman"/>
          <w:b/>
          <w:bCs/>
          <w:sz w:val="24"/>
          <w:szCs w:val="24"/>
          <w:u w:val="single"/>
        </w:rPr>
      </w:pPr>
      <w:r w:rsidRPr="00E66BAA">
        <w:rPr>
          <w:rFonts w:ascii="Times New Roman" w:hAnsi="Times New Roman" w:cs="Times New Roman"/>
          <w:b/>
          <w:bCs/>
          <w:sz w:val="24"/>
          <w:szCs w:val="24"/>
          <w:u w:val="single"/>
        </w:rPr>
        <w:t>Language of Business</w:t>
      </w:r>
    </w:p>
    <w:p w:rsidR="005E6502" w:rsidP="00BC12AB" w:rsidRDefault="005E6502" w14:paraId="21D9A62D" w14:textId="53220C2A">
      <w:pPr>
        <w:ind w:firstLine="720"/>
        <w:rPr>
          <w:rFonts w:ascii="Times New Roman" w:hAnsi="Times New Roman" w:cs="Times New Roman"/>
          <w:sz w:val="24"/>
          <w:szCs w:val="24"/>
        </w:rPr>
      </w:pPr>
      <w:r w:rsidRPr="00E66BAA">
        <w:rPr>
          <w:rFonts w:ascii="Times New Roman" w:hAnsi="Times New Roman" w:cs="Times New Roman"/>
          <w:sz w:val="24"/>
          <w:szCs w:val="24"/>
        </w:rPr>
        <w:t xml:space="preserve">The language </w:t>
      </w:r>
      <w:r w:rsidRPr="00E66BAA" w:rsidR="004F0ECC">
        <w:rPr>
          <w:rFonts w:ascii="Times New Roman" w:hAnsi="Times New Roman" w:cs="Times New Roman"/>
          <w:sz w:val="24"/>
          <w:szCs w:val="24"/>
        </w:rPr>
        <w:t>of business for of the committee and working groups</w:t>
      </w:r>
      <w:r w:rsidRPr="00E66BAA" w:rsidR="00C1611F">
        <w:rPr>
          <w:rFonts w:ascii="Times New Roman" w:hAnsi="Times New Roman" w:cs="Times New Roman"/>
          <w:sz w:val="24"/>
          <w:szCs w:val="24"/>
        </w:rPr>
        <w:t xml:space="preserve"> continues to be</w:t>
      </w:r>
      <w:r w:rsidRPr="00E66BAA">
        <w:rPr>
          <w:rFonts w:ascii="Times New Roman" w:hAnsi="Times New Roman" w:cs="Times New Roman"/>
          <w:sz w:val="24"/>
          <w:szCs w:val="24"/>
        </w:rPr>
        <w:t xml:space="preserve"> problematic. </w:t>
      </w:r>
      <w:r w:rsidRPr="00E66BAA" w:rsidR="004F0ECC">
        <w:rPr>
          <w:rFonts w:ascii="Times New Roman" w:hAnsi="Times New Roman" w:cs="Times New Roman"/>
          <w:sz w:val="24"/>
          <w:szCs w:val="24"/>
        </w:rPr>
        <w:t xml:space="preserve">Employee representatives have been fighting to have both official languages recognized and given equal import. </w:t>
      </w:r>
      <w:r w:rsidRPr="00E66BAA">
        <w:rPr>
          <w:rFonts w:ascii="Times New Roman" w:hAnsi="Times New Roman" w:cs="Times New Roman"/>
          <w:sz w:val="24"/>
          <w:szCs w:val="24"/>
        </w:rPr>
        <w:t xml:space="preserve">As such, </w:t>
      </w:r>
      <w:r w:rsidRPr="00E66BAA" w:rsidR="00C03601">
        <w:rPr>
          <w:rFonts w:ascii="Times New Roman" w:hAnsi="Times New Roman" w:cs="Times New Roman"/>
          <w:sz w:val="24"/>
          <w:szCs w:val="24"/>
        </w:rPr>
        <w:t xml:space="preserve">it was decided that </w:t>
      </w:r>
      <w:r w:rsidRPr="00E66BAA">
        <w:rPr>
          <w:rFonts w:ascii="Times New Roman" w:hAnsi="Times New Roman" w:cs="Times New Roman"/>
          <w:sz w:val="24"/>
          <w:szCs w:val="24"/>
        </w:rPr>
        <w:t>all materials will be made available in both official languages at the same time.</w:t>
      </w:r>
      <w:r w:rsidRPr="00E66BAA" w:rsidR="00C03601">
        <w:rPr>
          <w:rFonts w:ascii="Times New Roman" w:hAnsi="Times New Roman" w:cs="Times New Roman"/>
          <w:sz w:val="24"/>
          <w:szCs w:val="24"/>
        </w:rPr>
        <w:t xml:space="preserve"> This</w:t>
      </w:r>
      <w:r w:rsidR="00670B65">
        <w:rPr>
          <w:rFonts w:ascii="Times New Roman" w:hAnsi="Times New Roman" w:cs="Times New Roman"/>
          <w:sz w:val="24"/>
          <w:szCs w:val="24"/>
        </w:rPr>
        <w:t xml:space="preserve"> has improved</w:t>
      </w:r>
      <w:r w:rsidRPr="00E66BAA" w:rsidR="00C03601">
        <w:rPr>
          <w:rFonts w:ascii="Times New Roman" w:hAnsi="Times New Roman" w:cs="Times New Roman"/>
          <w:sz w:val="24"/>
          <w:szCs w:val="24"/>
        </w:rPr>
        <w:t xml:space="preserve">. </w:t>
      </w:r>
      <w:r w:rsidRPr="00E66BAA">
        <w:rPr>
          <w:rFonts w:ascii="Times New Roman" w:hAnsi="Times New Roman" w:cs="Times New Roman"/>
          <w:sz w:val="24"/>
          <w:szCs w:val="24"/>
        </w:rPr>
        <w:t xml:space="preserve">Simultaneous </w:t>
      </w:r>
      <w:r w:rsidR="002152D1">
        <w:rPr>
          <w:rFonts w:ascii="Times New Roman" w:hAnsi="Times New Roman" w:cs="Times New Roman"/>
          <w:sz w:val="24"/>
          <w:szCs w:val="24"/>
        </w:rPr>
        <w:t>devices are being</w:t>
      </w:r>
      <w:r w:rsidRPr="00E66BAA">
        <w:rPr>
          <w:rFonts w:ascii="Times New Roman" w:hAnsi="Times New Roman" w:cs="Times New Roman"/>
          <w:sz w:val="24"/>
          <w:szCs w:val="24"/>
        </w:rPr>
        <w:t xml:space="preserve"> explored</w:t>
      </w:r>
      <w:r w:rsidR="002152D1">
        <w:rPr>
          <w:rFonts w:ascii="Times New Roman" w:hAnsi="Times New Roman" w:cs="Times New Roman"/>
          <w:sz w:val="24"/>
          <w:szCs w:val="24"/>
        </w:rPr>
        <w:t xml:space="preserve"> as an option to allow</w:t>
      </w:r>
      <w:r w:rsidRPr="00E66BAA">
        <w:rPr>
          <w:rFonts w:ascii="Times New Roman" w:hAnsi="Times New Roman" w:cs="Times New Roman"/>
          <w:sz w:val="24"/>
          <w:szCs w:val="24"/>
        </w:rPr>
        <w:t xml:space="preserve"> all participants to participate in the official language of their choice. </w:t>
      </w:r>
      <w:r w:rsidR="00031E3C">
        <w:rPr>
          <w:rFonts w:ascii="Times New Roman" w:hAnsi="Times New Roman" w:cs="Times New Roman"/>
          <w:sz w:val="24"/>
          <w:szCs w:val="24"/>
        </w:rPr>
        <w:t xml:space="preserve">It has also been authorized for VCDS to pay for </w:t>
      </w:r>
      <w:r w:rsidR="002A0AF5">
        <w:rPr>
          <w:rFonts w:ascii="Times New Roman" w:hAnsi="Times New Roman" w:cs="Times New Roman"/>
          <w:sz w:val="24"/>
          <w:szCs w:val="24"/>
        </w:rPr>
        <w:t>travel for Johanne to attend all 4 meetings, as it allows her to participate more fully</w:t>
      </w:r>
      <w:r w:rsidR="00411606">
        <w:rPr>
          <w:rFonts w:ascii="Times New Roman" w:hAnsi="Times New Roman" w:cs="Times New Roman"/>
          <w:sz w:val="24"/>
          <w:szCs w:val="24"/>
        </w:rPr>
        <w:t>, though it still does not fully resolve the issue.</w:t>
      </w:r>
    </w:p>
    <w:p w:rsidRPr="00E66BAA" w:rsidR="00CE6355" w:rsidP="00BC12AB" w:rsidRDefault="00CE6355" w14:paraId="746B7631" w14:textId="77777777">
      <w:pPr>
        <w:ind w:firstLine="720"/>
        <w:rPr>
          <w:rFonts w:ascii="Times New Roman" w:hAnsi="Times New Roman" w:cs="Times New Roman"/>
          <w:sz w:val="24"/>
          <w:szCs w:val="24"/>
        </w:rPr>
      </w:pPr>
    </w:p>
    <w:p w:rsidRPr="00E66BAA" w:rsidR="00F97348" w:rsidP="00F97348" w:rsidRDefault="00F97348" w14:paraId="453125F1" w14:textId="55553994">
      <w:pPr>
        <w:rPr>
          <w:rFonts w:ascii="Times New Roman" w:hAnsi="Times New Roman" w:cs="Times New Roman"/>
          <w:b/>
          <w:bCs/>
          <w:sz w:val="24"/>
          <w:szCs w:val="24"/>
          <w:u w:val="single"/>
        </w:rPr>
      </w:pPr>
      <w:r w:rsidRPr="00E66BAA">
        <w:rPr>
          <w:rFonts w:ascii="Times New Roman" w:hAnsi="Times New Roman" w:cs="Times New Roman"/>
          <w:b/>
          <w:bCs/>
          <w:sz w:val="24"/>
          <w:szCs w:val="24"/>
          <w:u w:val="single"/>
        </w:rPr>
        <w:t>Travel</w:t>
      </w:r>
    </w:p>
    <w:p w:rsidRPr="001026A7" w:rsidR="00415126" w:rsidP="001026A7" w:rsidRDefault="00F13C50" w14:paraId="678EDF77" w14:textId="527A8E73">
      <w:pPr>
        <w:spacing w:after="0" w:line="240" w:lineRule="auto"/>
        <w:ind w:firstLine="720"/>
        <w:rPr>
          <w:rFonts w:ascii="Times New Roman" w:hAnsi="Times New Roman" w:eastAsia="Arial" w:cs="Times New Roman"/>
          <w:sz w:val="24"/>
          <w:szCs w:val="24"/>
        </w:rPr>
      </w:pPr>
      <w:r w:rsidRPr="00E66BAA">
        <w:rPr>
          <w:rFonts w:ascii="Times New Roman" w:hAnsi="Times New Roman" w:eastAsia="Arial" w:cs="Times New Roman"/>
          <w:sz w:val="24"/>
          <w:szCs w:val="24"/>
        </w:rPr>
        <w:t>D Safe G and VCDS announced that travel to meetings will be paid for by the Department</w:t>
      </w:r>
      <w:r w:rsidR="00357023">
        <w:rPr>
          <w:rFonts w:ascii="Times New Roman" w:hAnsi="Times New Roman" w:eastAsia="Arial" w:cs="Times New Roman"/>
          <w:sz w:val="24"/>
          <w:szCs w:val="24"/>
        </w:rPr>
        <w:t xml:space="preserve"> for </w:t>
      </w:r>
      <w:r w:rsidR="00973DD6">
        <w:rPr>
          <w:rFonts w:ascii="Times New Roman" w:hAnsi="Times New Roman" w:eastAsia="Arial" w:cs="Times New Roman"/>
          <w:sz w:val="24"/>
          <w:szCs w:val="24"/>
        </w:rPr>
        <w:t>2 of the 4 annual meetings</w:t>
      </w:r>
      <w:r w:rsidR="008B79ED">
        <w:rPr>
          <w:rFonts w:ascii="Times New Roman" w:hAnsi="Times New Roman" w:eastAsia="Arial" w:cs="Times New Roman"/>
          <w:sz w:val="24"/>
          <w:szCs w:val="24"/>
        </w:rPr>
        <w:t xml:space="preserve">. </w:t>
      </w:r>
      <w:proofErr w:type="gramStart"/>
      <w:r w:rsidRPr="00E66BAA">
        <w:rPr>
          <w:rFonts w:ascii="Times New Roman" w:hAnsi="Times New Roman" w:eastAsia="Arial" w:cs="Times New Roman"/>
          <w:sz w:val="24"/>
          <w:szCs w:val="24"/>
        </w:rPr>
        <w:t>In an attempt to</w:t>
      </w:r>
      <w:proofErr w:type="gramEnd"/>
      <w:r w:rsidRPr="00E66BAA">
        <w:rPr>
          <w:rFonts w:ascii="Times New Roman" w:hAnsi="Times New Roman" w:eastAsia="Arial" w:cs="Times New Roman"/>
          <w:sz w:val="24"/>
          <w:szCs w:val="24"/>
        </w:rPr>
        <w:t xml:space="preserve"> make NHSPC meetings more predictable and make travel more feasible, moving forward,</w:t>
      </w:r>
      <w:r w:rsidRPr="00E66BAA" w:rsidR="0099435A">
        <w:rPr>
          <w:rFonts w:ascii="Times New Roman" w:hAnsi="Times New Roman" w:eastAsia="Arial" w:cs="Times New Roman"/>
          <w:sz w:val="24"/>
          <w:szCs w:val="24"/>
        </w:rPr>
        <w:t xml:space="preserve"> 4 NHSPC meeting dates </w:t>
      </w:r>
      <w:r w:rsidR="00973DD6">
        <w:rPr>
          <w:rFonts w:ascii="Times New Roman" w:hAnsi="Times New Roman" w:eastAsia="Arial" w:cs="Times New Roman"/>
          <w:sz w:val="24"/>
          <w:szCs w:val="24"/>
        </w:rPr>
        <w:t>were to</w:t>
      </w:r>
      <w:r w:rsidRPr="00E66BAA" w:rsidR="0099435A">
        <w:rPr>
          <w:rFonts w:ascii="Times New Roman" w:hAnsi="Times New Roman" w:eastAsia="Arial" w:cs="Times New Roman"/>
          <w:sz w:val="24"/>
          <w:szCs w:val="24"/>
        </w:rPr>
        <w:t xml:space="preserve"> be set for 202</w:t>
      </w:r>
      <w:r w:rsidR="009F00C4">
        <w:rPr>
          <w:rFonts w:ascii="Times New Roman" w:hAnsi="Times New Roman" w:eastAsia="Arial" w:cs="Times New Roman"/>
          <w:sz w:val="24"/>
          <w:szCs w:val="24"/>
        </w:rPr>
        <w:t>6</w:t>
      </w:r>
      <w:r w:rsidRPr="00E66BAA" w:rsidR="0099435A">
        <w:rPr>
          <w:rFonts w:ascii="Times New Roman" w:hAnsi="Times New Roman" w:eastAsia="Arial" w:cs="Times New Roman"/>
          <w:sz w:val="24"/>
          <w:szCs w:val="24"/>
        </w:rPr>
        <w:t>, each spanning 3-months apart.</w:t>
      </w:r>
      <w:r w:rsidR="00973DD6">
        <w:rPr>
          <w:rFonts w:ascii="Times New Roman" w:hAnsi="Times New Roman" w:eastAsia="Arial" w:cs="Times New Roman"/>
          <w:sz w:val="24"/>
          <w:szCs w:val="24"/>
        </w:rPr>
        <w:t xml:space="preserve"> This has not yet happened.</w:t>
      </w:r>
      <w:r w:rsidRPr="00E66BAA" w:rsidR="0099435A">
        <w:rPr>
          <w:rFonts w:ascii="Times New Roman" w:hAnsi="Times New Roman" w:eastAsia="Arial" w:cs="Times New Roman"/>
          <w:sz w:val="24"/>
          <w:szCs w:val="24"/>
        </w:rPr>
        <w:t xml:space="preserve"> An effort will be made to try and co-schedule the NHSPC meetings with other union meetings such as UMCC. Once the meeting dates for 202</w:t>
      </w:r>
      <w:r w:rsidR="009F00C4">
        <w:rPr>
          <w:rFonts w:ascii="Times New Roman" w:hAnsi="Times New Roman" w:eastAsia="Arial" w:cs="Times New Roman"/>
          <w:sz w:val="24"/>
          <w:szCs w:val="24"/>
        </w:rPr>
        <w:t xml:space="preserve">6 </w:t>
      </w:r>
      <w:r w:rsidRPr="00E66BAA" w:rsidR="0099435A">
        <w:rPr>
          <w:rFonts w:ascii="Times New Roman" w:hAnsi="Times New Roman" w:eastAsia="Arial" w:cs="Times New Roman"/>
          <w:sz w:val="24"/>
          <w:szCs w:val="24"/>
        </w:rPr>
        <w:t xml:space="preserve">are set, they will be shared with ADM(HR-Civ) to give them an opportunity to schedule them that same week. </w:t>
      </w:r>
    </w:p>
    <w:p w:rsidRPr="00C40EBB" w:rsidR="00FB3605" w:rsidP="00FB3605" w:rsidRDefault="00FB3605" w14:paraId="01460402" w14:textId="051237AF">
      <w:pPr>
        <w:tabs>
          <w:tab w:val="left" w:pos="426"/>
        </w:tabs>
        <w:rPr>
          <w:rFonts w:ascii="Times New Roman" w:hAnsi="Times New Roman" w:eastAsia="Arial" w:cs="Times New Roman"/>
          <w:b/>
          <w:sz w:val="24"/>
          <w:szCs w:val="24"/>
          <w:u w:val="single"/>
        </w:rPr>
      </w:pPr>
      <w:r w:rsidRPr="00C40EBB">
        <w:rPr>
          <w:rFonts w:ascii="Times New Roman" w:hAnsi="Times New Roman" w:eastAsia="Arial" w:cs="Times New Roman"/>
          <w:b/>
          <w:bCs/>
          <w:sz w:val="24"/>
          <w:szCs w:val="24"/>
          <w:u w:val="single"/>
        </w:rPr>
        <w:t>Employment and Social Development Canada – Directions / Refusals</w:t>
      </w:r>
    </w:p>
    <w:p w:rsidRPr="00C40EBB" w:rsidR="00243023" w:rsidP="00243023" w:rsidRDefault="00243023" w14:paraId="0ACA6A97" w14:textId="77777777">
      <w:pPr>
        <w:pStyle w:val="ListParagraph"/>
        <w:numPr>
          <w:ilvl w:val="0"/>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Work Refusal from MPC (Moose Jaw), Unit: CF H </w:t>
      </w:r>
      <w:proofErr w:type="spellStart"/>
      <w:r w:rsidRPr="00C40EBB">
        <w:rPr>
          <w:rFonts w:ascii="Times New Roman" w:hAnsi="Times New Roman" w:eastAsia="Arial" w:cs="Times New Roman"/>
          <w:sz w:val="24"/>
          <w:szCs w:val="24"/>
        </w:rPr>
        <w:t>Svcs</w:t>
      </w:r>
      <w:proofErr w:type="spellEnd"/>
      <w:r w:rsidRPr="00C40EBB">
        <w:rPr>
          <w:rFonts w:ascii="Times New Roman" w:hAnsi="Times New Roman" w:eastAsia="Arial" w:cs="Times New Roman"/>
          <w:sz w:val="24"/>
          <w:szCs w:val="24"/>
        </w:rPr>
        <w:t xml:space="preserve"> </w:t>
      </w:r>
      <w:proofErr w:type="spellStart"/>
      <w:r w:rsidRPr="00C40EBB">
        <w:rPr>
          <w:rFonts w:ascii="Times New Roman" w:hAnsi="Times New Roman" w:eastAsia="Arial" w:cs="Times New Roman"/>
          <w:sz w:val="24"/>
          <w:szCs w:val="24"/>
        </w:rPr>
        <w:t>Gp</w:t>
      </w:r>
      <w:proofErr w:type="spellEnd"/>
    </w:p>
    <w:p w:rsidRPr="00C40EBB" w:rsidR="00243023" w:rsidP="00243023" w:rsidRDefault="00243023" w14:paraId="1267DD61"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Occurred on:</w:t>
      </w:r>
    </w:p>
    <w:p w:rsidRPr="00C40EBB" w:rsidR="00243023" w:rsidP="00243023" w:rsidRDefault="00243023" w14:paraId="35A48065"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18 August 2025</w:t>
      </w:r>
    </w:p>
    <w:p w:rsidRPr="00C40EBB" w:rsidR="00243023" w:rsidP="00243023" w:rsidRDefault="00243023" w14:paraId="02DE7857"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Item description:</w:t>
      </w:r>
    </w:p>
    <w:p w:rsidRPr="00C40EBB" w:rsidR="00243023" w:rsidP="00243023" w:rsidRDefault="00243023" w14:paraId="2BBB4652"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The employee disagreed with the Workplace Health and Safety Committee (WHSC) investigation finding of “No Danger” issued on 9 January 2026.</w:t>
      </w:r>
    </w:p>
    <w:p w:rsidRPr="00C40EBB" w:rsidR="00243023" w:rsidP="00243023" w:rsidRDefault="00243023" w14:paraId="4A8591C8"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The case was referred to Employment and Social Development Canada (ESDC) on 9 January 2026.</w:t>
      </w:r>
    </w:p>
    <w:p w:rsidRPr="00C40EBB" w:rsidR="00243023" w:rsidP="00243023" w:rsidRDefault="00243023" w14:paraId="013675E9"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The refusal relates to concerns with the physical work environment, specifically the potential presence of PFAS and other volatile organic compounds (VOCs).</w:t>
      </w:r>
    </w:p>
    <w:p w:rsidRPr="00C40EBB" w:rsidR="00243023" w:rsidP="00243023" w:rsidRDefault="00243023" w14:paraId="21560D5D"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A supervisor from 23 CF H </w:t>
      </w:r>
      <w:proofErr w:type="spellStart"/>
      <w:r w:rsidRPr="00C40EBB">
        <w:rPr>
          <w:rFonts w:ascii="Times New Roman" w:hAnsi="Times New Roman" w:eastAsia="Arial" w:cs="Times New Roman"/>
          <w:sz w:val="24"/>
          <w:szCs w:val="24"/>
        </w:rPr>
        <w:t>Svcs</w:t>
      </w:r>
      <w:proofErr w:type="spellEnd"/>
      <w:r w:rsidRPr="00C40EBB">
        <w:rPr>
          <w:rFonts w:ascii="Times New Roman" w:hAnsi="Times New Roman" w:eastAsia="Arial" w:cs="Times New Roman"/>
          <w:sz w:val="24"/>
          <w:szCs w:val="24"/>
        </w:rPr>
        <w:t xml:space="preserve"> C remains in regular contact with the assigned ESDC officer, and all required documentation has been submitted.</w:t>
      </w:r>
    </w:p>
    <w:p w:rsidRPr="00C40EBB" w:rsidR="00243023" w:rsidP="00243023" w:rsidRDefault="00243023" w14:paraId="7D4B7895"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The ESDC officer has indicated that the investigation, being conducted remotely and desk-based, will take several weeks to complete.</w:t>
      </w:r>
    </w:p>
    <w:p w:rsidRPr="00C40EBB" w:rsidR="00243023" w:rsidP="00243023" w:rsidRDefault="00243023" w14:paraId="535DE2A1"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Corrective actions taken:</w:t>
      </w:r>
    </w:p>
    <w:p w:rsidRPr="00C40EBB" w:rsidR="00243023" w:rsidP="00243023" w:rsidRDefault="00243023" w14:paraId="53CC0B56"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The employee has been working from home since the refusal to work was initiated.</w:t>
      </w:r>
    </w:p>
    <w:p w:rsidRPr="00C40EBB" w:rsidR="00243023" w:rsidP="00243023" w:rsidRDefault="00243023" w14:paraId="55DBBBB5"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Multiple sampling activities have been conducted as part of both complaint and refusal to work investigation processes; none have identified or confirmed the presence of contaminants.</w:t>
      </w:r>
    </w:p>
    <w:p w:rsidRPr="00C40EBB" w:rsidR="00243023" w:rsidP="00243023" w:rsidRDefault="00243023" w14:paraId="69BCE3F2"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No further corrective measures have been implemented at this time.</w:t>
      </w:r>
    </w:p>
    <w:p w:rsidRPr="00C40EBB" w:rsidR="00243023" w:rsidP="00243023" w:rsidRDefault="00243023" w14:paraId="0E81A8EA"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Date of compliance: </w:t>
      </w:r>
    </w:p>
    <w:p w:rsidRPr="00C40EBB" w:rsidR="00243023" w:rsidP="00243023" w:rsidRDefault="00243023" w14:paraId="1F39BF00"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TBD</w:t>
      </w:r>
    </w:p>
    <w:p w:rsidRPr="00C40EBB" w:rsidR="00243023" w:rsidP="00243023" w:rsidRDefault="00243023" w14:paraId="05611A00" w14:textId="77777777">
      <w:pPr>
        <w:pStyle w:val="ListParagraph"/>
        <w:numPr>
          <w:ilvl w:val="0"/>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Work Refusal from ADM(IE) (Borden), Unit: CF RP Ops</w:t>
      </w:r>
    </w:p>
    <w:p w:rsidRPr="00C40EBB" w:rsidR="00243023" w:rsidP="00243023" w:rsidRDefault="00243023" w14:paraId="792F31E9"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Occurred on:</w:t>
      </w:r>
    </w:p>
    <w:p w:rsidRPr="00C40EBB" w:rsidR="00243023" w:rsidP="00243023" w:rsidRDefault="00243023" w14:paraId="229AB587"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12 January 2026</w:t>
      </w:r>
    </w:p>
    <w:p w:rsidRPr="00C40EBB" w:rsidR="00243023" w:rsidP="00243023" w:rsidRDefault="00243023" w14:paraId="2432B584"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Item description:</w:t>
      </w:r>
    </w:p>
    <w:p w:rsidRPr="00C40EBB" w:rsidR="00243023" w:rsidP="00243023" w:rsidRDefault="00243023" w14:paraId="486A48A4"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The employee submitted a refusal to work under Part II of the Canada Labour Code, asserting that entering any building containing presumed or confirmed asbestos-containing materials (ACMs or PACMs) constitutes a danger.</w:t>
      </w:r>
    </w:p>
    <w:p w:rsidRPr="00C40EBB" w:rsidR="00243023" w:rsidP="00243023" w:rsidRDefault="00243023" w14:paraId="3071A48E"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Corrective actions taken:</w:t>
      </w:r>
    </w:p>
    <w:p w:rsidRPr="00C40EBB" w:rsidR="00243023" w:rsidP="00243023" w:rsidRDefault="00243023" w14:paraId="12C2A16C"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On 2 February 2026, ESDC issued a formal written decision under subsection 129(4) of the Canada Labour Code, Part II, determining that a danger does not exist.</w:t>
      </w:r>
    </w:p>
    <w:p w:rsidRPr="00C40EBB" w:rsidR="00243023" w:rsidP="00243023" w:rsidRDefault="00243023" w14:paraId="4FB76ACD"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As a result, the employee is not entitled to continue refusing to work on the basis that buildings may contain ACMs or PACMs.</w:t>
      </w:r>
    </w:p>
    <w:p w:rsidRPr="00C40EBB" w:rsidR="00243023" w:rsidP="00243023" w:rsidRDefault="00243023" w14:paraId="4A8907A6"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The decision closed the refusal to work file from a regulatory perspective.</w:t>
      </w:r>
    </w:p>
    <w:p w:rsidRPr="00C40EBB" w:rsidR="00243023" w:rsidP="00243023" w:rsidRDefault="00243023" w14:paraId="05F74898"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The employee was informed of their right to appeal the decision to the Canada Industrial Relations Board within the prescribed timeline.</w:t>
      </w:r>
    </w:p>
    <w:p w:rsidRPr="00C40EBB" w:rsidR="00243023" w:rsidP="00243023" w:rsidRDefault="00243023" w14:paraId="7AA8A829" w14:textId="77777777">
      <w:pPr>
        <w:pStyle w:val="ListParagraph"/>
        <w:numPr>
          <w:ilvl w:val="1"/>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Date of compliance: </w:t>
      </w:r>
    </w:p>
    <w:p w:rsidRPr="00C40EBB" w:rsidR="00243023" w:rsidP="00243023" w:rsidRDefault="00243023" w14:paraId="33482EE5" w14:textId="77777777">
      <w:pPr>
        <w:pStyle w:val="ListParagraph"/>
        <w:numPr>
          <w:ilvl w:val="2"/>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2 February 2026</w:t>
      </w:r>
    </w:p>
    <w:p w:rsidRPr="00C40EBB" w:rsidR="00B81077" w:rsidP="00B81077" w:rsidRDefault="00B81077" w14:paraId="52F9B101" w14:textId="77777777">
      <w:pPr>
        <w:pStyle w:val="ListParagraph"/>
        <w:numPr>
          <w:ilvl w:val="0"/>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Work Refusal from RCN (MARPAC), Esquimalt, Unit: POESB </w:t>
      </w:r>
    </w:p>
    <w:p w:rsidRPr="00C40EBB" w:rsidR="00B81077" w:rsidP="00B81077" w:rsidRDefault="00B81077" w14:paraId="5008652E" w14:textId="77777777">
      <w:pPr>
        <w:pStyle w:val="ListParagraph"/>
        <w:numPr>
          <w:ilvl w:val="1"/>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Occurred on:</w:t>
      </w:r>
    </w:p>
    <w:p w:rsidRPr="00C40EBB" w:rsidR="00B81077" w:rsidP="00B81077" w:rsidRDefault="00B81077" w14:paraId="6D1E6C2D" w14:textId="77777777">
      <w:pPr>
        <w:pStyle w:val="ListParagraph"/>
        <w:numPr>
          <w:ilvl w:val="2"/>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14 November 2025</w:t>
      </w:r>
    </w:p>
    <w:p w:rsidRPr="00C40EBB" w:rsidR="00B81077" w:rsidP="00B81077" w:rsidRDefault="00B81077" w14:paraId="4328EBB7" w14:textId="77777777">
      <w:pPr>
        <w:pStyle w:val="ListParagraph"/>
        <w:numPr>
          <w:ilvl w:val="2"/>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Referred to WHSC on 20 January 2026</w:t>
      </w:r>
    </w:p>
    <w:p w:rsidRPr="00C40EBB" w:rsidR="00B81077" w:rsidP="00B81077" w:rsidRDefault="00B81077" w14:paraId="13E79E94" w14:textId="77777777">
      <w:pPr>
        <w:pStyle w:val="ListParagraph"/>
        <w:numPr>
          <w:ilvl w:val="1"/>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Item Description:</w:t>
      </w:r>
    </w:p>
    <w:p w:rsidRPr="00C40EBB" w:rsidR="00B81077" w:rsidP="00B81077" w:rsidRDefault="00B81077" w14:paraId="37BB581A" w14:textId="77777777">
      <w:pPr>
        <w:pStyle w:val="ListParagraph"/>
        <w:numPr>
          <w:ilvl w:val="2"/>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The refusal identified multiple issues with the new Naval Large Tug, including inadequate planned maintenance (critical testing not conducted, not adhering to mandatory service and inspections), life-saving appliances out of certification, lack of Engineering Operating Procedures, Lack of technical documents/manuals, and general safety concerns raised but not being addressed.</w:t>
      </w:r>
    </w:p>
    <w:p w:rsidRPr="00C40EBB" w:rsidR="00B81077" w:rsidP="00B81077" w:rsidRDefault="00B81077" w14:paraId="292FAA19" w14:textId="77777777">
      <w:pPr>
        <w:pStyle w:val="ListParagraph"/>
        <w:numPr>
          <w:ilvl w:val="1"/>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Corrective actions taken:</w:t>
      </w:r>
    </w:p>
    <w:p w:rsidRPr="00C40EBB" w:rsidR="00B81077" w:rsidP="00B81077" w:rsidRDefault="00B81077" w14:paraId="249D53F4" w14:textId="77777777">
      <w:pPr>
        <w:pStyle w:val="ListParagraph"/>
        <w:numPr>
          <w:ilvl w:val="2"/>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Investigations were conducted between 17 Nov 2025 and 20 Jan 2026, including the member, Branch leadership, the Branch Safety Officer and a member of the WHSEC. Each item in the refusal was reviewed, areas found to have confirmed issues were actioned and rectified or a plan to have them rectified was implemented. It was concluded that the aggregate safety risk that was outlined in this refusal to work no longer exist.</w:t>
      </w:r>
    </w:p>
    <w:p w:rsidRPr="00C40EBB" w:rsidR="00B81077" w:rsidP="00B81077" w:rsidRDefault="00B81077" w14:paraId="42AA8D6F" w14:textId="77777777">
      <w:pPr>
        <w:pStyle w:val="ListParagraph"/>
        <w:numPr>
          <w:ilvl w:val="1"/>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Date of compliance:</w:t>
      </w:r>
    </w:p>
    <w:p w:rsidRPr="00C40EBB" w:rsidR="00B81077" w:rsidP="00B81077" w:rsidRDefault="00B81077" w14:paraId="2400B457" w14:textId="77777777">
      <w:pPr>
        <w:pStyle w:val="ListParagraph"/>
        <w:numPr>
          <w:ilvl w:val="2"/>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29 January 2026</w:t>
      </w:r>
    </w:p>
    <w:p w:rsidRPr="00C40EBB" w:rsidR="00B81077" w:rsidP="00B81077" w:rsidRDefault="00B81077" w14:paraId="4A133F5A" w14:textId="77777777">
      <w:pPr>
        <w:pStyle w:val="ListParagraph"/>
        <w:numPr>
          <w:ilvl w:val="0"/>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Work Refusal from RCN (MARLANT), CFB Halifax, Unit: Blog</w:t>
      </w:r>
    </w:p>
    <w:p w:rsidRPr="00C40EBB" w:rsidR="00B81077" w:rsidP="00B81077" w:rsidRDefault="00B81077" w14:paraId="5F72400D" w14:textId="77777777">
      <w:pPr>
        <w:pStyle w:val="ListParagraph"/>
        <w:numPr>
          <w:ilvl w:val="1"/>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Occurred on: </w:t>
      </w:r>
    </w:p>
    <w:p w:rsidRPr="00C40EBB" w:rsidR="00B81077" w:rsidP="00B81077" w:rsidRDefault="00B81077" w14:paraId="3D102331" w14:textId="77777777">
      <w:pPr>
        <w:pStyle w:val="ListParagraph"/>
        <w:numPr>
          <w:ilvl w:val="2"/>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03 February 2026</w:t>
      </w:r>
    </w:p>
    <w:p w:rsidRPr="00C40EBB" w:rsidR="00B81077" w:rsidP="00B81077" w:rsidRDefault="00B81077" w14:paraId="2F22DAEE" w14:textId="77777777">
      <w:pPr>
        <w:pStyle w:val="ListParagraph"/>
        <w:numPr>
          <w:ilvl w:val="1"/>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Item description:</w:t>
      </w:r>
    </w:p>
    <w:p w:rsidRPr="00C40EBB" w:rsidR="00B81077" w:rsidP="00B81077" w:rsidRDefault="00B81077" w14:paraId="6735A4EA" w14:textId="77777777">
      <w:pPr>
        <w:pStyle w:val="ListParagraph"/>
        <w:numPr>
          <w:ilvl w:val="2"/>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A related Internal Complaint was initiated July 2025 (to level 2) due to the ongoing concern of birds and droppings in the shop, at which time the corrective measures outlined were to install netting and to have industrial cleaning completed following the net installation. Netting was installed November 2025, and cleaning began January 2026; however, concerns were raised 3 February 2026 regarding improper cleaning practices as the Contractors worked throughout the shop without the proper containment while employees were in the vicinity of the Contractor’s work.  Thus, a work refusal was raised and all work in the area stopped.</w:t>
      </w:r>
    </w:p>
    <w:p w:rsidRPr="00C40EBB" w:rsidR="00B81077" w:rsidP="00B81077" w:rsidRDefault="00B81077" w14:paraId="100497A7" w14:textId="77777777">
      <w:pPr>
        <w:pStyle w:val="ListParagraph"/>
        <w:numPr>
          <w:ilvl w:val="1"/>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Corrective actions taken:</w:t>
      </w:r>
    </w:p>
    <w:p w:rsidRPr="00C40EBB" w:rsidR="00B81077" w:rsidP="00B81077" w:rsidRDefault="00B81077" w14:paraId="1B3A91B3" w14:textId="77777777">
      <w:pPr>
        <w:pStyle w:val="ListParagraph"/>
        <w:numPr>
          <w:ilvl w:val="2"/>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Meeting was held the following week (10 Feb) with </w:t>
      </w:r>
      <w:proofErr w:type="spellStart"/>
      <w:r w:rsidRPr="00C40EBB">
        <w:rPr>
          <w:rFonts w:ascii="Times New Roman" w:hAnsi="Times New Roman" w:eastAsia="Arial" w:cs="Times New Roman"/>
          <w:sz w:val="24"/>
          <w:szCs w:val="24"/>
        </w:rPr>
        <w:t>PDiv</w:t>
      </w:r>
      <w:proofErr w:type="spellEnd"/>
      <w:r w:rsidRPr="00C40EBB">
        <w:rPr>
          <w:rFonts w:ascii="Times New Roman" w:hAnsi="Times New Roman" w:eastAsia="Arial" w:cs="Times New Roman"/>
          <w:sz w:val="24"/>
          <w:szCs w:val="24"/>
        </w:rPr>
        <w:t xml:space="preserve">, TEME Maintenance O, the Contractor, WHASC Labour Co-Chair and </w:t>
      </w:r>
      <w:proofErr w:type="spellStart"/>
      <w:r w:rsidRPr="00C40EBB">
        <w:rPr>
          <w:rFonts w:ascii="Times New Roman" w:hAnsi="Times New Roman" w:eastAsia="Arial" w:cs="Times New Roman"/>
          <w:sz w:val="24"/>
          <w:szCs w:val="24"/>
        </w:rPr>
        <w:t>BLogSE</w:t>
      </w:r>
      <w:proofErr w:type="spellEnd"/>
      <w:r w:rsidRPr="00C40EBB">
        <w:rPr>
          <w:rFonts w:ascii="Times New Roman" w:hAnsi="Times New Roman" w:eastAsia="Arial" w:cs="Times New Roman"/>
          <w:sz w:val="24"/>
          <w:szCs w:val="24"/>
        </w:rPr>
        <w:t xml:space="preserve"> A/Admin (A/USEO was on leave at the time of occurrence). Concerns raised were addressed and mitigation measures were provided by the Contractor including revised cleaning and disinfection procedures, which </w:t>
      </w:r>
      <w:proofErr w:type="spellStart"/>
      <w:r w:rsidRPr="00C40EBB">
        <w:rPr>
          <w:rFonts w:ascii="Times New Roman" w:hAnsi="Times New Roman" w:eastAsia="Arial" w:cs="Times New Roman"/>
          <w:sz w:val="24"/>
          <w:szCs w:val="24"/>
        </w:rPr>
        <w:t>PMed</w:t>
      </w:r>
      <w:proofErr w:type="spellEnd"/>
      <w:r w:rsidRPr="00C40EBB">
        <w:rPr>
          <w:rFonts w:ascii="Times New Roman" w:hAnsi="Times New Roman" w:eastAsia="Arial" w:cs="Times New Roman"/>
          <w:sz w:val="24"/>
          <w:szCs w:val="24"/>
        </w:rPr>
        <w:t xml:space="preserve"> confirmed effective. Employees continued to work in alternate locations until the cleaning was completed.</w:t>
      </w:r>
    </w:p>
    <w:p w:rsidRPr="00C40EBB" w:rsidR="00B81077" w:rsidP="00B81077" w:rsidRDefault="00B81077" w14:paraId="30F44410" w14:textId="77777777">
      <w:pPr>
        <w:pStyle w:val="ListParagraph"/>
        <w:numPr>
          <w:ilvl w:val="1"/>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Date of compliance:</w:t>
      </w:r>
    </w:p>
    <w:p w:rsidRPr="00C40EBB" w:rsidR="00243023" w:rsidP="00B81077" w:rsidRDefault="00B81077" w14:paraId="1D81774C" w14:textId="25E3F0F5">
      <w:p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23 February 2026</w:t>
      </w:r>
    </w:p>
    <w:p w:rsidRPr="00C40EBB" w:rsidR="00A30502" w:rsidP="00BC12AB" w:rsidRDefault="00A30502" w14:paraId="3DC115DE" w14:textId="77777777">
      <w:pPr>
        <w:tabs>
          <w:tab w:val="left" w:pos="426"/>
        </w:tabs>
        <w:spacing w:after="0" w:line="240" w:lineRule="auto"/>
        <w:rPr>
          <w:rFonts w:ascii="Times New Roman" w:hAnsi="Times New Roman" w:eastAsia="Arial" w:cs="Times New Roman"/>
          <w:sz w:val="24"/>
          <w:szCs w:val="24"/>
        </w:rPr>
      </w:pPr>
    </w:p>
    <w:p w:rsidRPr="00C40EBB" w:rsidR="00A30502" w:rsidP="00BC12AB" w:rsidRDefault="00A30502" w14:paraId="05106B60" w14:textId="77777777">
      <w:pPr>
        <w:tabs>
          <w:tab w:val="left" w:pos="426"/>
        </w:tabs>
        <w:spacing w:after="0" w:line="240" w:lineRule="auto"/>
        <w:rPr>
          <w:rFonts w:ascii="Times New Roman" w:hAnsi="Times New Roman" w:eastAsia="Arial" w:cs="Times New Roman"/>
          <w:sz w:val="24"/>
          <w:szCs w:val="24"/>
        </w:rPr>
      </w:pPr>
    </w:p>
    <w:p w:rsidRPr="00C40EBB" w:rsidR="00A30502" w:rsidP="00BC12AB" w:rsidRDefault="00A30502" w14:paraId="651B8642" w14:textId="77777777">
      <w:pPr>
        <w:tabs>
          <w:tab w:val="left" w:pos="426"/>
        </w:tabs>
        <w:spacing w:after="0" w:line="240" w:lineRule="auto"/>
        <w:rPr>
          <w:rFonts w:ascii="Times New Roman" w:hAnsi="Times New Roman" w:eastAsia="Arial" w:cs="Times New Roman"/>
          <w:sz w:val="24"/>
          <w:szCs w:val="24"/>
        </w:rPr>
      </w:pPr>
    </w:p>
    <w:p w:rsidRPr="00C40EBB" w:rsidR="0077785B" w:rsidP="00BC12AB" w:rsidRDefault="0077785B" w14:paraId="0DC324B2" w14:textId="1557DFFB">
      <w:pPr>
        <w:tabs>
          <w:tab w:val="left" w:pos="426"/>
        </w:tabs>
        <w:spacing w:after="0" w:line="240" w:lineRule="auto"/>
        <w:rPr>
          <w:rFonts w:ascii="Times New Roman" w:hAnsi="Times New Roman" w:eastAsia="Arial" w:cs="Times New Roman"/>
          <w:b/>
          <w:bCs/>
          <w:sz w:val="24"/>
          <w:szCs w:val="24"/>
          <w:u w:val="single"/>
        </w:rPr>
      </w:pPr>
      <w:r w:rsidRPr="00C40EBB">
        <w:rPr>
          <w:rFonts w:ascii="Times New Roman" w:hAnsi="Times New Roman" w:eastAsia="Arial" w:cs="Times New Roman"/>
          <w:b/>
          <w:bCs/>
          <w:sz w:val="24"/>
          <w:szCs w:val="24"/>
          <w:u w:val="single"/>
        </w:rPr>
        <w:t>Acts of Voluntary Compliance</w:t>
      </w:r>
      <w:r w:rsidRPr="00C40EBB" w:rsidR="00EB00F7">
        <w:rPr>
          <w:rFonts w:ascii="Times New Roman" w:hAnsi="Times New Roman" w:eastAsia="Arial" w:cs="Times New Roman"/>
          <w:b/>
          <w:bCs/>
          <w:sz w:val="24"/>
          <w:szCs w:val="24"/>
          <w:u w:val="single"/>
        </w:rPr>
        <w:t xml:space="preserve"> (AVCs)</w:t>
      </w:r>
    </w:p>
    <w:p w:rsidRPr="00C40EBB" w:rsidR="0077785B" w:rsidP="00BC12AB" w:rsidRDefault="0077785B" w14:paraId="69A25DD3" w14:textId="77777777">
      <w:pPr>
        <w:tabs>
          <w:tab w:val="left" w:pos="426"/>
        </w:tabs>
        <w:spacing w:after="0" w:line="240" w:lineRule="auto"/>
        <w:rPr>
          <w:rFonts w:ascii="Times New Roman" w:hAnsi="Times New Roman" w:eastAsia="Arial" w:cs="Times New Roman"/>
          <w:b/>
          <w:bCs/>
          <w:sz w:val="24"/>
          <w:szCs w:val="24"/>
          <w:u w:val="single"/>
        </w:rPr>
      </w:pPr>
    </w:p>
    <w:p w:rsidRPr="00C40EBB" w:rsidR="0077785B" w:rsidP="00BC12AB" w:rsidRDefault="0077785B" w14:paraId="485EE7C5" w14:textId="04A581E0">
      <w:p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The employer continues to provide </w:t>
      </w:r>
      <w:r w:rsidRPr="00C40EBB" w:rsidR="005662A2">
        <w:rPr>
          <w:rFonts w:ascii="Times New Roman" w:hAnsi="Times New Roman" w:eastAsia="Arial" w:cs="Times New Roman"/>
          <w:sz w:val="24"/>
          <w:szCs w:val="24"/>
        </w:rPr>
        <w:t>the NHSPC with details of acts of voluntary compliance.</w:t>
      </w:r>
      <w:r w:rsidRPr="00C40EBB" w:rsidR="00465D77">
        <w:rPr>
          <w:rFonts w:ascii="Times New Roman" w:hAnsi="Times New Roman" w:eastAsia="Arial" w:cs="Times New Roman"/>
          <w:sz w:val="24"/>
          <w:szCs w:val="24"/>
        </w:rPr>
        <w:t xml:space="preserve"> Recently there have been </w:t>
      </w:r>
      <w:proofErr w:type="gramStart"/>
      <w:r w:rsidRPr="00C40EBB" w:rsidR="00465D77">
        <w:rPr>
          <w:rFonts w:ascii="Times New Roman" w:hAnsi="Times New Roman" w:eastAsia="Arial" w:cs="Times New Roman"/>
          <w:sz w:val="24"/>
          <w:szCs w:val="24"/>
        </w:rPr>
        <w:t>a number of</w:t>
      </w:r>
      <w:proofErr w:type="gramEnd"/>
      <w:r w:rsidRPr="00C40EBB" w:rsidR="00465D77">
        <w:rPr>
          <w:rFonts w:ascii="Times New Roman" w:hAnsi="Times New Roman" w:eastAsia="Arial" w:cs="Times New Roman"/>
          <w:sz w:val="24"/>
          <w:szCs w:val="24"/>
        </w:rPr>
        <w:t xml:space="preserve"> AVCs </w:t>
      </w:r>
      <w:r w:rsidRPr="00C40EBB" w:rsidR="00D71BF7">
        <w:rPr>
          <w:rFonts w:ascii="Times New Roman" w:hAnsi="Times New Roman" w:eastAsia="Arial" w:cs="Times New Roman"/>
          <w:sz w:val="24"/>
          <w:szCs w:val="24"/>
        </w:rPr>
        <w:t>for</w:t>
      </w:r>
      <w:r w:rsidRPr="00C40EBB" w:rsidR="00F3368E">
        <w:rPr>
          <w:rFonts w:ascii="Times New Roman" w:hAnsi="Times New Roman" w:eastAsia="Arial" w:cs="Times New Roman"/>
          <w:sz w:val="24"/>
          <w:szCs w:val="24"/>
        </w:rPr>
        <w:t xml:space="preserve"> Suffield</w:t>
      </w:r>
      <w:r w:rsidRPr="00C40EBB" w:rsidR="00D71BF7">
        <w:rPr>
          <w:rFonts w:ascii="Times New Roman" w:hAnsi="Times New Roman" w:eastAsia="Arial" w:cs="Times New Roman"/>
          <w:sz w:val="24"/>
          <w:szCs w:val="24"/>
        </w:rPr>
        <w:t xml:space="preserve"> (</w:t>
      </w:r>
      <w:r w:rsidRPr="00C40EBB" w:rsidR="00831B07">
        <w:rPr>
          <w:rFonts w:ascii="Times New Roman" w:hAnsi="Times New Roman" w:eastAsia="Arial" w:cs="Times New Roman"/>
          <w:sz w:val="24"/>
          <w:szCs w:val="24"/>
        </w:rPr>
        <w:t>3 Can Div)</w:t>
      </w:r>
      <w:r w:rsidRPr="00C40EBB" w:rsidR="00D71BF7">
        <w:rPr>
          <w:rFonts w:ascii="Times New Roman" w:hAnsi="Times New Roman" w:eastAsia="Arial" w:cs="Times New Roman"/>
          <w:sz w:val="24"/>
          <w:szCs w:val="24"/>
        </w:rPr>
        <w:t>.</w:t>
      </w:r>
    </w:p>
    <w:p w:rsidRPr="00C40EBB" w:rsidR="00C978D2" w:rsidP="00C978D2" w:rsidRDefault="00C978D2" w14:paraId="07C66EF0" w14:textId="77777777">
      <w:pPr>
        <w:pStyle w:val="ListParagraph"/>
        <w:numPr>
          <w:ilvl w:val="0"/>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AVC from CA (Valcartier), Unit: 2 </w:t>
      </w:r>
      <w:proofErr w:type="spellStart"/>
      <w:r w:rsidRPr="00C40EBB">
        <w:rPr>
          <w:rFonts w:ascii="Times New Roman" w:hAnsi="Times New Roman" w:eastAsia="Arial" w:cs="Times New Roman"/>
          <w:sz w:val="24"/>
          <w:szCs w:val="24"/>
        </w:rPr>
        <w:t>Cdn</w:t>
      </w:r>
      <w:proofErr w:type="spellEnd"/>
      <w:r w:rsidRPr="00C40EBB">
        <w:rPr>
          <w:rFonts w:ascii="Times New Roman" w:hAnsi="Times New Roman" w:eastAsia="Arial" w:cs="Times New Roman"/>
          <w:sz w:val="24"/>
          <w:szCs w:val="24"/>
        </w:rPr>
        <w:t xml:space="preserve"> Div </w:t>
      </w:r>
      <w:proofErr w:type="spellStart"/>
      <w:r w:rsidRPr="00C40EBB">
        <w:rPr>
          <w:rFonts w:ascii="Times New Roman" w:hAnsi="Times New Roman" w:eastAsia="Arial" w:cs="Times New Roman"/>
          <w:sz w:val="24"/>
          <w:szCs w:val="24"/>
        </w:rPr>
        <w:t>Svcs</w:t>
      </w:r>
      <w:proofErr w:type="spellEnd"/>
      <w:r w:rsidRPr="00C40EBB">
        <w:rPr>
          <w:rFonts w:ascii="Times New Roman" w:hAnsi="Times New Roman" w:eastAsia="Arial" w:cs="Times New Roman"/>
          <w:sz w:val="24"/>
          <w:szCs w:val="24"/>
        </w:rPr>
        <w:t xml:space="preserve"> Tech</w:t>
      </w:r>
    </w:p>
    <w:p w:rsidRPr="00C40EBB" w:rsidR="00C978D2" w:rsidP="00C978D2" w:rsidRDefault="00C978D2" w14:paraId="629A9B91"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Occurred on:</w:t>
      </w:r>
    </w:p>
    <w:p w:rsidRPr="00C40EBB" w:rsidR="00C978D2" w:rsidP="00C978D2" w:rsidRDefault="00C978D2" w14:paraId="604EF439"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28 January 2026</w:t>
      </w:r>
    </w:p>
    <w:p w:rsidRPr="00C40EBB" w:rsidR="00C978D2" w:rsidP="00C978D2" w:rsidRDefault="00C978D2" w14:paraId="4FFC13C9"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Item description: </w:t>
      </w:r>
    </w:p>
    <w:p w:rsidRPr="00C40EBB" w:rsidR="00C978D2" w:rsidP="00C978D2" w:rsidRDefault="00C978D2" w14:paraId="148FE123"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At the garage of Building 110, employees may be exposed to an A-weighted sound pressure level of 84 dBA or higher for a duration that could be harmful to their hearing.</w:t>
      </w:r>
    </w:p>
    <w:p w:rsidRPr="00C40EBB" w:rsidR="00C978D2" w:rsidP="00C978D2" w:rsidRDefault="00C978D2" w14:paraId="6EBCAA65"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No investigation has been conducted by a qualified person to assess the degree of employee exposure, including all elements required under sections 7.3(4) and 7.3(5) of the Canada Occupational Health and Safety Regulations (COHSR).</w:t>
      </w:r>
    </w:p>
    <w:p w:rsidRPr="00C40EBB" w:rsidR="00C978D2" w:rsidP="00C978D2" w:rsidRDefault="00C978D2" w14:paraId="56E1C4C0"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Corrective actions taken:</w:t>
      </w:r>
    </w:p>
    <w:p w:rsidRPr="00C40EBB" w:rsidR="00C978D2" w:rsidP="00C978D2" w:rsidRDefault="00C978D2" w14:paraId="2E45CE7F"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TBD</w:t>
      </w:r>
    </w:p>
    <w:p w:rsidRPr="00C40EBB" w:rsidR="00C978D2" w:rsidP="00C978D2" w:rsidRDefault="00C978D2" w14:paraId="470FA252"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Date of compliance: 27 Feb: ventilation will not be changed until the exams are carried out. Exam was pushed back to 23</w:t>
      </w:r>
      <w:r w:rsidRPr="00C40EBB">
        <w:rPr>
          <w:rFonts w:ascii="Times New Roman" w:hAnsi="Times New Roman" w:eastAsia="Arial" w:cs="Times New Roman"/>
          <w:sz w:val="24"/>
          <w:szCs w:val="24"/>
          <w:vertAlign w:val="superscript"/>
        </w:rPr>
        <w:t>rd</w:t>
      </w:r>
      <w:r w:rsidRPr="00C40EBB">
        <w:rPr>
          <w:rFonts w:ascii="Times New Roman" w:hAnsi="Times New Roman" w:eastAsia="Arial" w:cs="Times New Roman"/>
          <w:sz w:val="24"/>
          <w:szCs w:val="24"/>
        </w:rPr>
        <w:t xml:space="preserve"> of March, ESDC confirmed reception of this.</w:t>
      </w:r>
    </w:p>
    <w:p w:rsidRPr="00C40EBB" w:rsidR="00133C2B" w:rsidP="00133C2B" w:rsidRDefault="00133C2B" w14:paraId="046FFD43" w14:textId="77777777">
      <w:pPr>
        <w:pStyle w:val="ListParagraph"/>
        <w:numPr>
          <w:ilvl w:val="0"/>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AVC from CA (Suffield), Unit: 3 </w:t>
      </w:r>
      <w:proofErr w:type="spellStart"/>
      <w:r w:rsidRPr="00C40EBB">
        <w:rPr>
          <w:rFonts w:ascii="Times New Roman" w:hAnsi="Times New Roman" w:eastAsia="Arial" w:cs="Times New Roman"/>
          <w:sz w:val="24"/>
          <w:szCs w:val="24"/>
        </w:rPr>
        <w:t>Cdn</w:t>
      </w:r>
      <w:proofErr w:type="spellEnd"/>
      <w:r w:rsidRPr="00C40EBB">
        <w:rPr>
          <w:rFonts w:ascii="Times New Roman" w:hAnsi="Times New Roman" w:eastAsia="Arial" w:cs="Times New Roman"/>
          <w:sz w:val="24"/>
          <w:szCs w:val="24"/>
        </w:rPr>
        <w:t xml:space="preserve"> Div</w:t>
      </w:r>
    </w:p>
    <w:p w:rsidRPr="00C40EBB" w:rsidR="00133C2B" w:rsidP="00133C2B" w:rsidRDefault="00133C2B" w14:paraId="5753B474"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Occurred on:</w:t>
      </w:r>
    </w:p>
    <w:p w:rsidRPr="00C40EBB" w:rsidR="00133C2B" w:rsidP="00133C2B" w:rsidRDefault="00133C2B" w14:paraId="413E9A10"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20 January 2026</w:t>
      </w:r>
    </w:p>
    <w:p w:rsidRPr="00C40EBB" w:rsidR="00133C2B" w:rsidP="00133C2B" w:rsidRDefault="00133C2B" w14:paraId="19A91C13"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Item description:</w:t>
      </w:r>
    </w:p>
    <w:p w:rsidRPr="00C40EBB" w:rsidR="00133C2B" w:rsidP="00133C2B" w:rsidRDefault="00133C2B" w14:paraId="07A6CA97"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The AVC identifies sixteen (16) instances of non-compliance with occupational health and safety requirements.</w:t>
      </w:r>
    </w:p>
    <w:p w:rsidRPr="00C40EBB" w:rsidR="00133C2B" w:rsidP="00133C2B" w:rsidRDefault="00133C2B" w14:paraId="24B6B37C"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Deficiencies were identified in training, workplace committee structure, hazard identification and assessment, workplace conditions, equipment compliance, and emergency preparedness.</w:t>
      </w:r>
    </w:p>
    <w:p w:rsidRPr="00C40EBB" w:rsidR="00133C2B" w:rsidP="00133C2B" w:rsidRDefault="00133C2B" w14:paraId="10107178"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Corrective actions taken:</w:t>
      </w:r>
    </w:p>
    <w:p w:rsidRPr="00C40EBB" w:rsidR="00133C2B" w:rsidP="00133C2B" w:rsidRDefault="00133C2B" w14:paraId="61DDBEC4"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Action plan was developed; this includes training for employees.</w:t>
      </w:r>
    </w:p>
    <w:p w:rsidRPr="00C40EBB" w:rsidR="00133C2B" w:rsidP="00133C2B" w:rsidRDefault="00133C2B" w14:paraId="12EC4B8F"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Date of compliance: </w:t>
      </w:r>
    </w:p>
    <w:p w:rsidRPr="00C40EBB" w:rsidR="00133C2B" w:rsidP="00133C2B" w:rsidRDefault="00133C2B" w14:paraId="0E1B6513"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TBD</w:t>
      </w:r>
    </w:p>
    <w:p w:rsidRPr="00C40EBB" w:rsidR="00133C2B" w:rsidP="00133C2B" w:rsidRDefault="00133C2B" w14:paraId="4C013F40" w14:textId="77777777">
      <w:pPr>
        <w:pStyle w:val="ListParagraph"/>
        <w:numPr>
          <w:ilvl w:val="0"/>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AVC from CA (Suffield), Unit: 3 </w:t>
      </w:r>
      <w:proofErr w:type="spellStart"/>
      <w:r w:rsidRPr="00C40EBB">
        <w:rPr>
          <w:rFonts w:ascii="Times New Roman" w:hAnsi="Times New Roman" w:eastAsia="Arial" w:cs="Times New Roman"/>
          <w:sz w:val="24"/>
          <w:szCs w:val="24"/>
        </w:rPr>
        <w:t>Cdn</w:t>
      </w:r>
      <w:proofErr w:type="spellEnd"/>
      <w:r w:rsidRPr="00C40EBB">
        <w:rPr>
          <w:rFonts w:ascii="Times New Roman" w:hAnsi="Times New Roman" w:eastAsia="Arial" w:cs="Times New Roman"/>
          <w:sz w:val="24"/>
          <w:szCs w:val="24"/>
        </w:rPr>
        <w:t xml:space="preserve"> Div</w:t>
      </w:r>
    </w:p>
    <w:p w:rsidRPr="00C40EBB" w:rsidR="00133C2B" w:rsidP="00133C2B" w:rsidRDefault="00133C2B" w14:paraId="66E460AD"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Occurred on:</w:t>
      </w:r>
    </w:p>
    <w:p w:rsidRPr="00C40EBB" w:rsidR="00133C2B" w:rsidP="00133C2B" w:rsidRDefault="00133C2B" w14:paraId="625DB24C"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20 January 2026</w:t>
      </w:r>
    </w:p>
    <w:p w:rsidRPr="00C40EBB" w:rsidR="00133C2B" w:rsidP="00133C2B" w:rsidRDefault="00133C2B" w14:paraId="3F8E0B90"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Item description:</w:t>
      </w:r>
    </w:p>
    <w:p w:rsidRPr="00C40EBB" w:rsidR="00133C2B" w:rsidP="00133C2B" w:rsidRDefault="00133C2B" w14:paraId="475E7A1D"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The AVC identifies six (6) instances of non-compliance related to confined space management requirements.</w:t>
      </w:r>
    </w:p>
    <w:p w:rsidRPr="00C40EBB" w:rsidR="00133C2B" w:rsidP="00133C2B" w:rsidRDefault="00133C2B" w14:paraId="0E7F8C78"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Deficiencies were identified in confined space identification, assessment, control measures, and procedural framework.</w:t>
      </w:r>
    </w:p>
    <w:p w:rsidRPr="00C40EBB" w:rsidR="00133C2B" w:rsidP="00133C2B" w:rsidRDefault="00133C2B" w14:paraId="4E3C9A94"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Corrective actions taken:</w:t>
      </w:r>
    </w:p>
    <w:p w:rsidRPr="00C40EBB" w:rsidR="00133C2B" w:rsidP="00133C2B" w:rsidRDefault="00133C2B" w14:paraId="06030872"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Action plan developed</w:t>
      </w:r>
    </w:p>
    <w:p w:rsidRPr="00C40EBB" w:rsidR="00133C2B" w:rsidP="00133C2B" w:rsidRDefault="00133C2B" w14:paraId="3D67A760"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Date of compliance: </w:t>
      </w:r>
    </w:p>
    <w:p w:rsidRPr="00C40EBB" w:rsidR="00133C2B" w:rsidP="00133C2B" w:rsidRDefault="00133C2B" w14:paraId="4C8CDCED"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26 June 2026</w:t>
      </w:r>
    </w:p>
    <w:p w:rsidRPr="00C40EBB" w:rsidR="00133C2B" w:rsidP="00133C2B" w:rsidRDefault="00133C2B" w14:paraId="53043BC6" w14:textId="77777777">
      <w:pPr>
        <w:pStyle w:val="ListParagraph"/>
        <w:numPr>
          <w:ilvl w:val="0"/>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Direction from CA (Suffield), Unit: 3 </w:t>
      </w:r>
      <w:proofErr w:type="spellStart"/>
      <w:r w:rsidRPr="00C40EBB">
        <w:rPr>
          <w:rFonts w:ascii="Times New Roman" w:hAnsi="Times New Roman" w:eastAsia="Arial" w:cs="Times New Roman"/>
          <w:sz w:val="24"/>
          <w:szCs w:val="24"/>
        </w:rPr>
        <w:t>Cdn</w:t>
      </w:r>
      <w:proofErr w:type="spellEnd"/>
      <w:r w:rsidRPr="00C40EBB">
        <w:rPr>
          <w:rFonts w:ascii="Times New Roman" w:hAnsi="Times New Roman" w:eastAsia="Arial" w:cs="Times New Roman"/>
          <w:sz w:val="24"/>
          <w:szCs w:val="24"/>
        </w:rPr>
        <w:t xml:space="preserve"> Div</w:t>
      </w:r>
    </w:p>
    <w:p w:rsidRPr="00C40EBB" w:rsidR="00133C2B" w:rsidP="00133C2B" w:rsidRDefault="00133C2B" w14:paraId="6476064D"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Occurred on:</w:t>
      </w:r>
    </w:p>
    <w:p w:rsidRPr="00C40EBB" w:rsidR="00133C2B" w:rsidP="00133C2B" w:rsidRDefault="00133C2B" w14:paraId="1EDC9CFA"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11 February 2026</w:t>
      </w:r>
    </w:p>
    <w:p w:rsidRPr="00C40EBB" w:rsidR="00133C2B" w:rsidP="00133C2B" w:rsidRDefault="00133C2B" w14:paraId="107EF6F8"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Item description:</w:t>
      </w:r>
    </w:p>
    <w:p w:rsidRPr="00C40EBB" w:rsidR="00133C2B" w:rsidP="00133C2B" w:rsidRDefault="00133C2B" w14:paraId="71D53AE4"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The investigation determined that the employer did not meet regulatory and standard requirements related to the operation, maintenance, and testing of compressed breathing air systems.</w:t>
      </w:r>
    </w:p>
    <w:p w:rsidRPr="00C40EBB" w:rsidR="00133C2B" w:rsidP="00133C2B" w:rsidRDefault="00133C2B" w14:paraId="1C4142E1"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Corrective actions taken:</w:t>
      </w:r>
    </w:p>
    <w:p w:rsidRPr="00C40EBB" w:rsidR="00133C2B" w:rsidP="00133C2B" w:rsidRDefault="00133C2B" w14:paraId="0EAF6392"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11 March: action plan sent to ESDC with a completion date of June 26</w:t>
      </w:r>
    </w:p>
    <w:p w:rsidRPr="00C40EBB" w:rsidR="00133C2B" w:rsidP="00133C2B" w:rsidRDefault="00133C2B" w14:paraId="798B837F"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13 March: ESDC accepted the action plan.</w:t>
      </w:r>
    </w:p>
    <w:p w:rsidRPr="00C40EBB" w:rsidR="00133C2B" w:rsidP="00133C2B" w:rsidRDefault="00133C2B" w14:paraId="78408676" w14:textId="77777777">
      <w:pPr>
        <w:pStyle w:val="ListParagraph"/>
        <w:numPr>
          <w:ilvl w:val="1"/>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Date of compliance: </w:t>
      </w:r>
    </w:p>
    <w:p w:rsidRPr="00C40EBB" w:rsidR="00133C2B" w:rsidP="00133C2B" w:rsidRDefault="00133C2B" w14:paraId="5E734949" w14:textId="77777777">
      <w:pPr>
        <w:pStyle w:val="ListParagraph"/>
        <w:numPr>
          <w:ilvl w:val="2"/>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26 June 2026</w:t>
      </w:r>
    </w:p>
    <w:p w:rsidRPr="00C40EBB" w:rsidR="00C978D2" w:rsidP="00BC12AB" w:rsidRDefault="00C978D2" w14:paraId="44CF6A11" w14:textId="77777777">
      <w:pPr>
        <w:tabs>
          <w:tab w:val="left" w:pos="426"/>
        </w:tabs>
        <w:spacing w:after="0" w:line="240" w:lineRule="auto"/>
        <w:rPr>
          <w:rFonts w:ascii="Times New Roman" w:hAnsi="Times New Roman" w:eastAsia="Arial" w:cs="Times New Roman"/>
          <w:sz w:val="24"/>
          <w:szCs w:val="24"/>
        </w:rPr>
      </w:pPr>
    </w:p>
    <w:p w:rsidRPr="00C40EBB" w:rsidR="00F3723D" w:rsidP="00F3723D" w:rsidRDefault="00F3723D" w14:paraId="6C3928D1" w14:textId="77777777">
      <w:pPr>
        <w:pStyle w:val="ListParagraph"/>
        <w:numPr>
          <w:ilvl w:val="0"/>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AVC from CJFC (Montreal), Unit: 25 CFSD, CMSG</w:t>
      </w:r>
    </w:p>
    <w:p w:rsidRPr="00C40EBB" w:rsidR="00F3723D" w:rsidP="00F3723D" w:rsidRDefault="00F3723D" w14:paraId="67DFC359"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Occurred on:</w:t>
      </w:r>
    </w:p>
    <w:p w:rsidRPr="00C40EBB" w:rsidR="00F3723D" w:rsidP="00F3723D" w:rsidRDefault="00F3723D" w14:paraId="0E561D0E"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22 January 2026</w:t>
      </w:r>
    </w:p>
    <w:p w:rsidRPr="00C40EBB" w:rsidR="00F3723D" w:rsidP="00F3723D" w:rsidRDefault="00F3723D" w14:paraId="18A54EE5"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Item description:</w:t>
      </w:r>
    </w:p>
    <w:p w:rsidRPr="00C40EBB" w:rsidR="00F3723D" w:rsidP="00F3723D" w:rsidRDefault="00F3723D" w14:paraId="18D0727F"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 xml:space="preserve">An Assurance of Voluntary Compliance (AVC) was issued to the Department of National Defence (DND) following an intervention conducted at the 25e </w:t>
      </w:r>
      <w:proofErr w:type="spellStart"/>
      <w:r w:rsidRPr="00C40EBB">
        <w:rPr>
          <w:rFonts w:ascii="Times New Roman" w:hAnsi="Times New Roman" w:eastAsia="Arial" w:cs="Times New Roman"/>
          <w:sz w:val="24"/>
          <w:szCs w:val="24"/>
        </w:rPr>
        <w:t>Dépôt</w:t>
      </w:r>
      <w:proofErr w:type="spellEnd"/>
      <w:r w:rsidRPr="00C40EBB">
        <w:rPr>
          <w:rFonts w:ascii="Times New Roman" w:hAnsi="Times New Roman" w:eastAsia="Arial" w:cs="Times New Roman"/>
          <w:sz w:val="24"/>
          <w:szCs w:val="24"/>
        </w:rPr>
        <w:t>, Longue-Pointe (Montréal, QC).</w:t>
      </w:r>
    </w:p>
    <w:p w:rsidRPr="00C40EBB" w:rsidR="00F3723D" w:rsidP="00F3723D" w:rsidRDefault="00F3723D" w14:paraId="0FC53AAC"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The AVC identifies three instances of non-compliance under Part II of the Canada Labour Code and associated regulations related to occupational health and safety (OHS) governance, committee participation, and incident investigation processes.</w:t>
      </w:r>
    </w:p>
    <w:p w:rsidRPr="00C40EBB" w:rsidR="00F3723D" w:rsidP="00F3723D" w:rsidRDefault="00F3723D" w14:paraId="1C68855E"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The local OHS Committee did not conduct the required monthly workplace inspections for the entirety of 2025.</w:t>
      </w:r>
    </w:p>
    <w:p w:rsidRPr="00C40EBB" w:rsidR="00F3723D" w:rsidP="00F3723D" w:rsidRDefault="00F3723D" w14:paraId="70D1396B"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The employer has an established practice of appointing an investigator when hazardous situations are reported; however, a member of the local OHS committee is not systematically involved at the outset of investigations, with participation occurring only after investigations have begun or been completed. This is not aligned with paragraph 135(7)(e) of the Canada Labour Code or applicable jurisprudence requiring early and active committee participation.</w:t>
      </w:r>
    </w:p>
    <w:p w:rsidRPr="00C40EBB" w:rsidR="00F3723D" w:rsidP="00F3723D" w:rsidRDefault="00F3723D" w14:paraId="2594A8A5"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A hazardous situation was reported on 12 January 2026, with follow-up communications occurring between 12 and 16 January 2026. Required investigation procedures under section 15.4(1) (a–c) of the Canada Occupational Health and Safety Regulations were not implemented or could not be confirmed.</w:t>
      </w:r>
    </w:p>
    <w:p w:rsidRPr="00C40EBB" w:rsidR="00F3723D" w:rsidP="00F3723D" w:rsidRDefault="00F3723D" w14:paraId="531695A3" w14:textId="77777777">
      <w:pPr>
        <w:pStyle w:val="ListParagraph"/>
        <w:numPr>
          <w:ilvl w:val="1"/>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Corrective actions taken:</w:t>
      </w:r>
    </w:p>
    <w:p w:rsidRPr="00C40EBB" w:rsidR="00F3723D" w:rsidP="00F3723D" w:rsidRDefault="00F3723D" w14:paraId="247763EF" w14:textId="77777777">
      <w:pPr>
        <w:pStyle w:val="ListParagraph"/>
        <w:numPr>
          <w:ilvl w:val="2"/>
          <w:numId w:val="42"/>
        </w:numPr>
        <w:tabs>
          <w:tab w:val="left" w:pos="426"/>
        </w:tabs>
        <w:spacing w:after="0" w:line="240" w:lineRule="auto"/>
        <w:rPr>
          <w:rFonts w:ascii="Times New Roman" w:hAnsi="Times New Roman" w:eastAsia="Arial" w:cs="Times New Roman"/>
          <w:sz w:val="24"/>
          <w:szCs w:val="24"/>
        </w:rPr>
      </w:pPr>
      <w:r w:rsidRPr="00C40EBB">
        <w:rPr>
          <w:rFonts w:ascii="Times New Roman" w:hAnsi="Times New Roman" w:eastAsia="Arial" w:cs="Times New Roman"/>
          <w:sz w:val="24"/>
          <w:szCs w:val="24"/>
        </w:rPr>
        <w:t>TBD</w:t>
      </w:r>
    </w:p>
    <w:p w:rsidRPr="00C40EBB" w:rsidR="00F3723D" w:rsidP="00F3723D" w:rsidRDefault="00F3723D" w14:paraId="134199E0" w14:textId="77777777">
      <w:pPr>
        <w:pStyle w:val="ListParagraph"/>
        <w:numPr>
          <w:ilvl w:val="1"/>
          <w:numId w:val="42"/>
        </w:numPr>
        <w:tabs>
          <w:tab w:val="left" w:pos="426"/>
        </w:tabs>
        <w:spacing w:after="0" w:line="240" w:lineRule="auto"/>
        <w:contextualSpacing w:val="0"/>
        <w:rPr>
          <w:rFonts w:ascii="Times New Roman" w:hAnsi="Times New Roman" w:eastAsia="Arial" w:cs="Times New Roman"/>
          <w:sz w:val="24"/>
          <w:szCs w:val="24"/>
        </w:rPr>
      </w:pPr>
      <w:r w:rsidRPr="00C40EBB">
        <w:rPr>
          <w:rFonts w:ascii="Times New Roman" w:hAnsi="Times New Roman" w:eastAsia="Arial" w:cs="Times New Roman"/>
          <w:sz w:val="24"/>
          <w:szCs w:val="24"/>
        </w:rPr>
        <w:t>Date of compliance: TBD</w:t>
      </w:r>
    </w:p>
    <w:p w:rsidR="00CE6355" w:rsidP="00BC12AB" w:rsidRDefault="00CE6355" w14:paraId="0F14D5B8" w14:textId="77777777">
      <w:pPr>
        <w:tabs>
          <w:tab w:val="left" w:pos="426"/>
        </w:tabs>
        <w:spacing w:after="0" w:line="240" w:lineRule="auto"/>
        <w:rPr>
          <w:rFonts w:ascii="Times New Roman" w:hAnsi="Times New Roman" w:eastAsia="Arial" w:cs="Times New Roman"/>
          <w:sz w:val="24"/>
          <w:szCs w:val="24"/>
        </w:rPr>
      </w:pPr>
    </w:p>
    <w:p w:rsidR="00C40EBB" w:rsidP="00BC12AB" w:rsidRDefault="00C40EBB" w14:paraId="0D9C672F" w14:textId="77777777">
      <w:pPr>
        <w:tabs>
          <w:tab w:val="left" w:pos="426"/>
        </w:tabs>
        <w:spacing w:after="0" w:line="240" w:lineRule="auto"/>
        <w:rPr>
          <w:rFonts w:ascii="Times New Roman" w:hAnsi="Times New Roman" w:eastAsia="Arial" w:cs="Times New Roman"/>
          <w:sz w:val="24"/>
          <w:szCs w:val="24"/>
        </w:rPr>
      </w:pPr>
    </w:p>
    <w:p w:rsidR="00C40EBB" w:rsidP="00BC12AB" w:rsidRDefault="00C40EBB" w14:paraId="40311198" w14:textId="77777777">
      <w:pPr>
        <w:tabs>
          <w:tab w:val="left" w:pos="426"/>
        </w:tabs>
        <w:spacing w:after="0" w:line="240" w:lineRule="auto"/>
        <w:rPr>
          <w:rFonts w:ascii="Times New Roman" w:hAnsi="Times New Roman" w:eastAsia="Arial" w:cs="Times New Roman"/>
          <w:sz w:val="24"/>
          <w:szCs w:val="24"/>
        </w:rPr>
      </w:pPr>
    </w:p>
    <w:p w:rsidR="00C40EBB" w:rsidP="00BC12AB" w:rsidRDefault="00C40EBB" w14:paraId="0CB28CE3" w14:textId="77777777">
      <w:pPr>
        <w:tabs>
          <w:tab w:val="left" w:pos="426"/>
        </w:tabs>
        <w:spacing w:after="0" w:line="240" w:lineRule="auto"/>
        <w:rPr>
          <w:rFonts w:ascii="Times New Roman" w:hAnsi="Times New Roman" w:eastAsia="Arial" w:cs="Times New Roman"/>
          <w:sz w:val="24"/>
          <w:szCs w:val="24"/>
        </w:rPr>
      </w:pPr>
    </w:p>
    <w:p w:rsidRPr="00C40EBB" w:rsidR="00C40EBB" w:rsidP="00BC12AB" w:rsidRDefault="00C40EBB" w14:paraId="29EA7EB0" w14:textId="77777777">
      <w:pPr>
        <w:tabs>
          <w:tab w:val="left" w:pos="426"/>
        </w:tabs>
        <w:spacing w:after="0" w:line="240" w:lineRule="auto"/>
        <w:rPr>
          <w:rFonts w:ascii="Times New Roman" w:hAnsi="Times New Roman" w:eastAsia="Arial" w:cs="Times New Roman"/>
          <w:sz w:val="24"/>
          <w:szCs w:val="24"/>
        </w:rPr>
      </w:pPr>
    </w:p>
    <w:p w:rsidRPr="00C40EBB" w:rsidR="004A279F" w:rsidP="004A279F" w:rsidRDefault="00D9421C" w14:paraId="49D3148A" w14:textId="32AEB1EA">
      <w:pPr>
        <w:pStyle w:val="NormalWeb"/>
        <w:rPr>
          <w:b/>
          <w:bCs/>
          <w:u w:val="single"/>
        </w:rPr>
      </w:pPr>
      <w:r w:rsidRPr="00C40EBB">
        <w:rPr>
          <w:b/>
          <w:bCs/>
          <w:u w:val="single"/>
        </w:rPr>
        <w:t>E</w:t>
      </w:r>
      <w:r w:rsidRPr="00C40EBB" w:rsidR="004A279F">
        <w:rPr>
          <w:b/>
          <w:bCs/>
          <w:u w:val="single"/>
        </w:rPr>
        <w:t>ducation</w:t>
      </w:r>
      <w:r w:rsidRPr="00C40EBB">
        <w:rPr>
          <w:b/>
          <w:bCs/>
          <w:u w:val="single"/>
        </w:rPr>
        <w:t xml:space="preserve"> and T</w:t>
      </w:r>
      <w:r w:rsidRPr="00C40EBB" w:rsidR="004A279F">
        <w:rPr>
          <w:b/>
          <w:bCs/>
          <w:u w:val="single"/>
        </w:rPr>
        <w:t xml:space="preserve">raining in person </w:t>
      </w:r>
    </w:p>
    <w:p w:rsidRPr="00C40EBB" w:rsidR="004A279F" w:rsidP="00DA306F" w:rsidRDefault="004A279F" w14:paraId="70E8976F" w14:textId="6969C58C">
      <w:pPr>
        <w:pStyle w:val="NormalWeb"/>
        <w:ind w:firstLine="360"/>
      </w:pPr>
      <w:r w:rsidRPr="00C40EBB">
        <w:t xml:space="preserve">Since the pandemic, trainings have been offered online only. D Safe G are looking to reinstate in person trainings especially in sections where computers aren’t available. </w:t>
      </w:r>
    </w:p>
    <w:p w:rsidRPr="00C40EBB" w:rsidR="00DD79A9" w:rsidP="00CB1734" w:rsidRDefault="006B1257" w14:paraId="232E0928" w14:textId="129C492E">
      <w:pPr>
        <w:ind w:firstLine="360"/>
        <w:rPr>
          <w:rFonts w:ascii="Times New Roman" w:hAnsi="Times New Roman" w:cs="Times New Roman"/>
          <w:sz w:val="24"/>
          <w:szCs w:val="24"/>
        </w:rPr>
      </w:pPr>
      <w:r w:rsidRPr="00C40EBB">
        <w:rPr>
          <w:rFonts w:ascii="Times New Roman" w:hAnsi="Times New Roman" w:cs="Times New Roman"/>
          <w:sz w:val="24"/>
          <w:szCs w:val="24"/>
        </w:rPr>
        <w:t xml:space="preserve">The General Safety Program </w:t>
      </w:r>
      <w:r w:rsidRPr="00C40EBB" w:rsidR="008E2F0F">
        <w:rPr>
          <w:rFonts w:ascii="Times New Roman" w:hAnsi="Times New Roman" w:cs="Times New Roman"/>
          <w:sz w:val="24"/>
          <w:szCs w:val="24"/>
        </w:rPr>
        <w:t>provided</w:t>
      </w:r>
      <w:r w:rsidRPr="00C40EBB">
        <w:rPr>
          <w:rFonts w:ascii="Times New Roman" w:hAnsi="Times New Roman" w:cs="Times New Roman"/>
          <w:sz w:val="24"/>
          <w:szCs w:val="24"/>
        </w:rPr>
        <w:t xml:space="preserve"> training on 1) the Roles and Responsibilities of the National Health and Safety Policy Committee and 2) the Internal Complaint Resolution Process to all committee members. Ad-Hoc Training Sessions will be scheduled and offered on a voluntary basis to provide training for all those who wish to participate</w:t>
      </w:r>
      <w:r w:rsidRPr="00C40EBB" w:rsidR="004A279F">
        <w:rPr>
          <w:rFonts w:ascii="Times New Roman" w:hAnsi="Times New Roman" w:cs="Times New Roman"/>
          <w:sz w:val="24"/>
          <w:szCs w:val="24"/>
        </w:rPr>
        <w:t>.</w:t>
      </w:r>
      <w:r w:rsidRPr="00C40EBB" w:rsidR="00D053CC">
        <w:rPr>
          <w:rFonts w:ascii="Times New Roman" w:hAnsi="Times New Roman" w:cs="Times New Roman"/>
          <w:sz w:val="24"/>
          <w:szCs w:val="24"/>
        </w:rPr>
        <w:t xml:space="preserve"> Most </w:t>
      </w:r>
      <w:r w:rsidRPr="00C40EBB" w:rsidR="003D454E">
        <w:rPr>
          <w:rFonts w:ascii="Times New Roman" w:hAnsi="Times New Roman" w:cs="Times New Roman"/>
          <w:sz w:val="24"/>
          <w:szCs w:val="24"/>
        </w:rPr>
        <w:t>trainings have been reformed to the virtual format only.</w:t>
      </w:r>
      <w:r w:rsidRPr="00C40EBB" w:rsidR="00A95165">
        <w:rPr>
          <w:rFonts w:ascii="Times New Roman" w:hAnsi="Times New Roman" w:cs="Times New Roman"/>
          <w:sz w:val="24"/>
          <w:szCs w:val="24"/>
        </w:rPr>
        <w:t xml:space="preserve"> </w:t>
      </w:r>
      <w:r w:rsidRPr="00C40EBB" w:rsidR="003D454E">
        <w:rPr>
          <w:rFonts w:ascii="Times New Roman" w:hAnsi="Times New Roman" w:cs="Times New Roman"/>
          <w:sz w:val="24"/>
          <w:szCs w:val="24"/>
        </w:rPr>
        <w:t>Some trainings will inevitably require in-person modules and those will be offered.</w:t>
      </w:r>
    </w:p>
    <w:p w:rsidRPr="00C40EBB" w:rsidR="00CB1734" w:rsidP="00CB1734" w:rsidRDefault="00CB1734" w14:paraId="4FEC45A4" w14:textId="77777777">
      <w:pPr>
        <w:ind w:firstLine="360"/>
        <w:rPr>
          <w:rFonts w:ascii="Times New Roman" w:hAnsi="Times New Roman" w:cs="Times New Roman"/>
          <w:sz w:val="24"/>
          <w:szCs w:val="24"/>
        </w:rPr>
      </w:pPr>
    </w:p>
    <w:p w:rsidRPr="00C40EBB" w:rsidR="00BF28FE" w:rsidP="00BF28FE" w:rsidRDefault="00BF28FE" w14:paraId="5C0CE49C" w14:textId="0C2283FC">
      <w:pPr>
        <w:tabs>
          <w:tab w:val="left" w:pos="426"/>
        </w:tabs>
        <w:rPr>
          <w:rFonts w:ascii="Times New Roman" w:hAnsi="Times New Roman" w:eastAsia="Arial" w:cs="Times New Roman"/>
          <w:b/>
          <w:sz w:val="24"/>
          <w:szCs w:val="24"/>
          <w:u w:val="single"/>
        </w:rPr>
      </w:pPr>
      <w:r w:rsidRPr="00C40EBB">
        <w:rPr>
          <w:rFonts w:ascii="Times New Roman" w:hAnsi="Times New Roman" w:eastAsia="Arial" w:cs="Times New Roman"/>
          <w:b/>
          <w:sz w:val="24"/>
          <w:szCs w:val="24"/>
          <w:u w:val="single"/>
        </w:rPr>
        <w:t>Working Group Updates</w:t>
      </w:r>
    </w:p>
    <w:p w:rsidRPr="00E66BAA" w:rsidR="00EB4FDA" w:rsidP="00EB4FDA" w:rsidRDefault="00EB4FDA" w14:paraId="02DEA7CE" w14:textId="1D040A49">
      <w:pPr>
        <w:numPr>
          <w:ilvl w:val="0"/>
          <w:numId w:val="16"/>
        </w:numPr>
        <w:rPr>
          <w:rFonts w:ascii="Times New Roman" w:hAnsi="Times New Roman" w:eastAsia="Arial" w:cs="Times New Roman"/>
          <w:sz w:val="24"/>
          <w:szCs w:val="24"/>
        </w:rPr>
      </w:pPr>
      <w:bookmarkStart w:name="_Hlk145945829" w:id="0"/>
      <w:r w:rsidRPr="00E66BAA">
        <w:rPr>
          <w:rFonts w:ascii="Times New Roman" w:hAnsi="Times New Roman" w:eastAsia="Arial" w:cs="Times New Roman"/>
          <w:sz w:val="24"/>
          <w:szCs w:val="24"/>
        </w:rPr>
        <w:t>Working Group (WG) on Impairment</w:t>
      </w:r>
    </w:p>
    <w:p w:rsidRPr="00E66BAA" w:rsidR="00EB4FDA" w:rsidP="00EB4FDA" w:rsidRDefault="00415126" w14:paraId="4D98ECEC" w14:textId="2F6BC9FF">
      <w:pPr>
        <w:numPr>
          <w:ilvl w:val="0"/>
          <w:numId w:val="28"/>
        </w:numPr>
        <w:rPr>
          <w:rFonts w:ascii="Times New Roman" w:hAnsi="Times New Roman" w:eastAsia="Arial" w:cs="Times New Roman"/>
          <w:sz w:val="24"/>
          <w:szCs w:val="24"/>
        </w:rPr>
      </w:pPr>
      <w:r w:rsidRPr="00E66BAA">
        <w:rPr>
          <w:rFonts w:ascii="Times New Roman" w:hAnsi="Times New Roman" w:eastAsia="Arial" w:cs="Times New Roman"/>
          <w:sz w:val="24"/>
          <w:szCs w:val="24"/>
        </w:rPr>
        <w:t>Time</w:t>
      </w:r>
      <w:r w:rsidRPr="00E66BAA" w:rsidR="00EB4FDA">
        <w:rPr>
          <w:rFonts w:ascii="Times New Roman" w:hAnsi="Times New Roman" w:eastAsia="Arial" w:cs="Times New Roman"/>
          <w:sz w:val="24"/>
          <w:szCs w:val="24"/>
        </w:rPr>
        <w:t xml:space="preserve"> frames and deliverables will be established and shared with members on a regular basis, they continue to say that the DAOD process is a very lengthy one</w:t>
      </w:r>
      <w:r w:rsidR="00892438">
        <w:rPr>
          <w:rFonts w:ascii="Times New Roman" w:hAnsi="Times New Roman" w:eastAsia="Arial" w:cs="Times New Roman"/>
          <w:sz w:val="24"/>
          <w:szCs w:val="24"/>
        </w:rPr>
        <w:t>,</w:t>
      </w:r>
      <w:r w:rsidRPr="00E66BAA" w:rsidR="00EB4FDA">
        <w:rPr>
          <w:rFonts w:ascii="Times New Roman" w:hAnsi="Times New Roman" w:eastAsia="Arial" w:cs="Times New Roman"/>
          <w:sz w:val="24"/>
          <w:szCs w:val="24"/>
        </w:rPr>
        <w:t xml:space="preserve"> but it should be completed within two years.</w:t>
      </w:r>
    </w:p>
    <w:p w:rsidRPr="00E66BAA" w:rsidR="00EB4FDA" w:rsidP="00EB4FDA" w:rsidRDefault="00EB4FDA" w14:paraId="7EC5E615" w14:textId="2A5D1415">
      <w:pPr>
        <w:numPr>
          <w:ilvl w:val="0"/>
          <w:numId w:val="16"/>
        </w:numPr>
        <w:rPr>
          <w:rFonts w:ascii="Times New Roman" w:hAnsi="Times New Roman" w:eastAsia="Arial" w:cs="Times New Roman"/>
          <w:sz w:val="24"/>
          <w:szCs w:val="24"/>
        </w:rPr>
      </w:pPr>
      <w:r w:rsidRPr="773560B9" w:rsidR="00EB4FDA">
        <w:rPr>
          <w:rFonts w:ascii="Times New Roman" w:hAnsi="Times New Roman" w:eastAsia="Arial" w:cs="Times New Roman"/>
          <w:sz w:val="24"/>
          <w:szCs w:val="24"/>
        </w:rPr>
        <w:t xml:space="preserve">WG on the National </w:t>
      </w:r>
      <w:bookmarkStart w:name="OLE_LINK3" w:id="1"/>
      <w:r w:rsidRPr="773560B9" w:rsidR="00EB4FDA">
        <w:rPr>
          <w:rFonts w:ascii="Times New Roman" w:hAnsi="Times New Roman" w:eastAsia="Arial" w:cs="Times New Roman"/>
          <w:sz w:val="24"/>
          <w:szCs w:val="24"/>
        </w:rPr>
        <w:t xml:space="preserve">Standard </w:t>
      </w:r>
      <w:bookmarkStart w:name="_Hlk154045784" w:id="2"/>
      <w:r w:rsidRPr="773560B9" w:rsidR="00EB4FDA">
        <w:rPr>
          <w:rFonts w:ascii="Times New Roman" w:hAnsi="Times New Roman" w:eastAsia="Arial" w:cs="Times New Roman"/>
          <w:sz w:val="24"/>
          <w:szCs w:val="24"/>
        </w:rPr>
        <w:t>of Canada for Psychological Health and Safety in the Workplace</w:t>
      </w:r>
      <w:bookmarkEnd w:id="1"/>
      <w:bookmarkEnd w:id="2"/>
    </w:p>
    <w:bookmarkEnd w:id="0"/>
    <w:p w:rsidRPr="00E66BAA" w:rsidR="00EB4FDA" w:rsidP="00EB4FDA" w:rsidRDefault="00EB4FDA" w14:paraId="0918B75B" w14:textId="507FA23B">
      <w:pPr>
        <w:numPr>
          <w:ilvl w:val="0"/>
          <w:numId w:val="30"/>
        </w:numPr>
        <w:rPr>
          <w:rFonts w:ascii="Times New Roman" w:hAnsi="Times New Roman" w:eastAsia="Arial" w:cs="Times New Roman"/>
          <w:sz w:val="24"/>
          <w:szCs w:val="24"/>
        </w:rPr>
      </w:pPr>
      <w:r w:rsidRPr="00E66BAA">
        <w:rPr>
          <w:rFonts w:ascii="Times New Roman" w:hAnsi="Times New Roman" w:eastAsia="Arial" w:cs="Times New Roman"/>
          <w:sz w:val="24"/>
          <w:szCs w:val="24"/>
        </w:rPr>
        <w:t xml:space="preserve">A contract with a Health Consultant </w:t>
      </w:r>
      <w:r w:rsidR="001935A4">
        <w:rPr>
          <w:rFonts w:ascii="Times New Roman" w:hAnsi="Times New Roman" w:eastAsia="Arial" w:cs="Times New Roman"/>
          <w:sz w:val="24"/>
          <w:szCs w:val="24"/>
        </w:rPr>
        <w:t>was put</w:t>
      </w:r>
      <w:r w:rsidRPr="00E66BAA">
        <w:rPr>
          <w:rFonts w:ascii="Times New Roman" w:hAnsi="Times New Roman" w:eastAsia="Arial" w:cs="Times New Roman"/>
          <w:sz w:val="24"/>
          <w:szCs w:val="24"/>
        </w:rPr>
        <w:t xml:space="preserve"> in place at the beginning of April</w:t>
      </w:r>
      <w:r w:rsidR="001935A4">
        <w:rPr>
          <w:rFonts w:ascii="Times New Roman" w:hAnsi="Times New Roman" w:eastAsia="Arial" w:cs="Times New Roman"/>
          <w:sz w:val="24"/>
          <w:szCs w:val="24"/>
        </w:rPr>
        <w:t>,</w:t>
      </w:r>
      <w:r w:rsidRPr="00E66BAA">
        <w:rPr>
          <w:rFonts w:ascii="Times New Roman" w:hAnsi="Times New Roman" w:eastAsia="Arial" w:cs="Times New Roman"/>
          <w:sz w:val="24"/>
          <w:szCs w:val="24"/>
        </w:rPr>
        <w:t xml:space="preserve"> which will in turn help put together a Working Group (WG). A list of 30 names ha</w:t>
      </w:r>
      <w:r w:rsidR="00892438">
        <w:rPr>
          <w:rFonts w:ascii="Times New Roman" w:hAnsi="Times New Roman" w:eastAsia="Arial" w:cs="Times New Roman"/>
          <w:sz w:val="24"/>
          <w:szCs w:val="24"/>
        </w:rPr>
        <w:t>s</w:t>
      </w:r>
      <w:r w:rsidRPr="00E66BAA">
        <w:rPr>
          <w:rFonts w:ascii="Times New Roman" w:hAnsi="Times New Roman" w:eastAsia="Arial" w:cs="Times New Roman"/>
          <w:sz w:val="24"/>
          <w:szCs w:val="24"/>
        </w:rPr>
        <w:t xml:space="preserve"> been submitted for the WG. </w:t>
      </w:r>
    </w:p>
    <w:p w:rsidRPr="00E66BAA" w:rsidR="00EB4FDA" w:rsidP="00DD79A9" w:rsidRDefault="00EB4FDA" w14:paraId="1518D48A" w14:textId="55E08BA0">
      <w:pPr>
        <w:numPr>
          <w:ilvl w:val="0"/>
          <w:numId w:val="30"/>
        </w:numPr>
        <w:rPr>
          <w:rFonts w:ascii="Times New Roman" w:hAnsi="Times New Roman" w:eastAsia="Arial" w:cs="Times New Roman"/>
          <w:sz w:val="24"/>
          <w:szCs w:val="24"/>
        </w:rPr>
      </w:pPr>
      <w:r w:rsidRPr="00E66BAA">
        <w:rPr>
          <w:rFonts w:ascii="Times New Roman" w:hAnsi="Times New Roman" w:eastAsia="Arial" w:cs="Times New Roman"/>
          <w:sz w:val="24"/>
          <w:szCs w:val="24"/>
        </w:rPr>
        <w:t xml:space="preserve">The Working Group will be focusing on the deliverables. </w:t>
      </w:r>
      <w:r w:rsidRPr="00E66BAA" w:rsidR="00DD79A9">
        <w:rPr>
          <w:rFonts w:ascii="Times New Roman" w:hAnsi="Times New Roman" w:eastAsia="Arial" w:cs="Times New Roman"/>
          <w:sz w:val="24"/>
          <w:szCs w:val="24"/>
        </w:rPr>
        <w:t>Being that this is such as large undertaking, the</w:t>
      </w:r>
      <w:r w:rsidRPr="00E66BAA">
        <w:rPr>
          <w:rFonts w:ascii="Times New Roman" w:hAnsi="Times New Roman" w:eastAsia="Arial" w:cs="Times New Roman"/>
          <w:sz w:val="24"/>
          <w:szCs w:val="24"/>
        </w:rPr>
        <w:t xml:space="preserve"> WG </w:t>
      </w:r>
      <w:r w:rsidRPr="00E66BAA" w:rsidR="00DD79A9">
        <w:rPr>
          <w:rFonts w:ascii="Times New Roman" w:hAnsi="Times New Roman" w:eastAsia="Arial" w:cs="Times New Roman"/>
          <w:sz w:val="24"/>
          <w:szCs w:val="24"/>
        </w:rPr>
        <w:t>will likely divide</w:t>
      </w:r>
      <w:r w:rsidRPr="00E66BAA">
        <w:rPr>
          <w:rFonts w:ascii="Times New Roman" w:hAnsi="Times New Roman" w:eastAsia="Arial" w:cs="Times New Roman"/>
          <w:sz w:val="24"/>
          <w:szCs w:val="24"/>
        </w:rPr>
        <w:t xml:space="preserve"> the work to focus on various pillars at a time.</w:t>
      </w:r>
      <w:r w:rsidRPr="00E66BAA" w:rsidR="00DD79A9">
        <w:rPr>
          <w:rFonts w:ascii="Times New Roman" w:hAnsi="Times New Roman" w:eastAsia="Arial" w:cs="Times New Roman"/>
          <w:sz w:val="24"/>
          <w:szCs w:val="24"/>
        </w:rPr>
        <w:t xml:space="preserve"> Updates will be provided to the NHSPC secretarially.</w:t>
      </w:r>
      <w:r w:rsidR="002309FC">
        <w:rPr>
          <w:rFonts w:ascii="Times New Roman" w:hAnsi="Times New Roman" w:eastAsia="Arial" w:cs="Times New Roman"/>
          <w:sz w:val="24"/>
          <w:szCs w:val="24"/>
        </w:rPr>
        <w:t xml:space="preserve"> No progress to date.</w:t>
      </w:r>
    </w:p>
    <w:p w:rsidRPr="00B537C5" w:rsidR="00B537C5" w:rsidP="00B537C5" w:rsidRDefault="00EB4FDA" w14:paraId="46357DA0" w14:textId="3BF200F7">
      <w:pPr>
        <w:numPr>
          <w:ilvl w:val="0"/>
          <w:numId w:val="16"/>
        </w:numPr>
        <w:rPr>
          <w:rFonts w:ascii="Times New Roman" w:hAnsi="Times New Roman" w:eastAsia="Arial" w:cs="Times New Roman"/>
          <w:sz w:val="24"/>
          <w:szCs w:val="24"/>
        </w:rPr>
      </w:pPr>
      <w:r w:rsidRPr="00E66BAA">
        <w:rPr>
          <w:rFonts w:ascii="Times New Roman" w:hAnsi="Times New Roman" w:eastAsia="Arial" w:cs="Times New Roman"/>
          <w:sz w:val="24"/>
          <w:szCs w:val="24"/>
        </w:rPr>
        <w:t>WG on the Safety Enterprise</w:t>
      </w:r>
    </w:p>
    <w:p w:rsidR="00B537C5" w:rsidP="00B537C5" w:rsidRDefault="00DD79A9" w14:paraId="0CD5991B" w14:textId="042D6992">
      <w:pPr>
        <w:pStyle w:val="ListParagraph"/>
        <w:numPr>
          <w:ilvl w:val="0"/>
          <w:numId w:val="40"/>
        </w:numPr>
        <w:rPr>
          <w:rFonts w:ascii="Times New Roman" w:hAnsi="Times New Roman" w:eastAsia="Arial" w:cs="Times New Roman"/>
          <w:sz w:val="24"/>
          <w:szCs w:val="24"/>
        </w:rPr>
      </w:pPr>
      <w:r w:rsidRPr="00E66BAA">
        <w:rPr>
          <w:rFonts w:ascii="Times New Roman" w:hAnsi="Times New Roman" w:eastAsia="Arial" w:cs="Times New Roman"/>
          <w:sz w:val="24"/>
          <w:szCs w:val="24"/>
        </w:rPr>
        <w:t xml:space="preserve">It will be a big focal point to determine who and where all the General Safety Officers are, and to identify </w:t>
      </w:r>
      <w:proofErr w:type="gramStart"/>
      <w:r w:rsidRPr="00E66BAA">
        <w:rPr>
          <w:rFonts w:ascii="Times New Roman" w:hAnsi="Times New Roman" w:eastAsia="Arial" w:cs="Times New Roman"/>
          <w:sz w:val="24"/>
          <w:szCs w:val="24"/>
        </w:rPr>
        <w:t>all of</w:t>
      </w:r>
      <w:proofErr w:type="gramEnd"/>
      <w:r w:rsidRPr="00E66BAA">
        <w:rPr>
          <w:rFonts w:ascii="Times New Roman" w:hAnsi="Times New Roman" w:eastAsia="Arial" w:cs="Times New Roman"/>
          <w:sz w:val="24"/>
          <w:szCs w:val="24"/>
        </w:rPr>
        <w:t xml:space="preserve"> the gaps that exist in the General Safety structure</w:t>
      </w:r>
      <w:r w:rsidR="008B79ED">
        <w:rPr>
          <w:rFonts w:ascii="Times New Roman" w:hAnsi="Times New Roman" w:eastAsia="Arial" w:cs="Times New Roman"/>
          <w:sz w:val="24"/>
          <w:szCs w:val="24"/>
        </w:rPr>
        <w:t>.</w:t>
      </w:r>
    </w:p>
    <w:p w:rsidRPr="00C219C0" w:rsidR="00CE6355" w:rsidP="00C219C0" w:rsidRDefault="00CE6355" w14:paraId="49517D91" w14:textId="77777777">
      <w:pPr>
        <w:rPr>
          <w:rFonts w:ascii="Times New Roman" w:hAnsi="Times New Roman" w:eastAsia="Arial" w:cs="Times New Roman"/>
          <w:sz w:val="24"/>
          <w:szCs w:val="24"/>
        </w:rPr>
      </w:pPr>
    </w:p>
    <w:p w:rsidRPr="00E66BAA" w:rsidR="00BB3053" w:rsidP="007C7648" w:rsidRDefault="00EB4FDA" w14:paraId="5DDF196B" w14:textId="23B70AB9">
      <w:pPr>
        <w:tabs>
          <w:tab w:val="left" w:pos="426"/>
        </w:tabs>
        <w:spacing w:after="0" w:line="240" w:lineRule="auto"/>
        <w:rPr>
          <w:rFonts w:ascii="Times New Roman" w:hAnsi="Times New Roman" w:eastAsia="Arial" w:cs="Times New Roman"/>
          <w:b/>
          <w:bCs/>
          <w:sz w:val="24"/>
          <w:szCs w:val="24"/>
          <w:u w:val="single"/>
        </w:rPr>
      </w:pPr>
      <w:r w:rsidRPr="00E66BAA">
        <w:rPr>
          <w:rFonts w:ascii="Times New Roman" w:hAnsi="Times New Roman" w:eastAsia="Arial" w:cs="Times New Roman"/>
          <w:b/>
          <w:bCs/>
          <w:sz w:val="24"/>
          <w:szCs w:val="24"/>
          <w:u w:val="single"/>
        </w:rPr>
        <w:t>Safety information Management System (SIMS)</w:t>
      </w:r>
    </w:p>
    <w:p w:rsidRPr="00E66BAA" w:rsidR="007C7648" w:rsidP="007C7648" w:rsidRDefault="007C7648" w14:paraId="1D75700C" w14:textId="77777777">
      <w:pPr>
        <w:tabs>
          <w:tab w:val="left" w:pos="426"/>
        </w:tabs>
        <w:spacing w:after="0" w:line="240" w:lineRule="auto"/>
        <w:rPr>
          <w:rFonts w:ascii="Times New Roman" w:hAnsi="Times New Roman" w:eastAsia="Arial" w:cs="Times New Roman"/>
          <w:b/>
          <w:bCs/>
          <w:sz w:val="24"/>
          <w:szCs w:val="24"/>
          <w:u w:val="single"/>
        </w:rPr>
      </w:pPr>
    </w:p>
    <w:p w:rsidR="007C7648" w:rsidP="008E2F0F" w:rsidRDefault="00531FEC" w14:paraId="26133E0D" w14:textId="320C7C97">
      <w:pPr>
        <w:tabs>
          <w:tab w:val="left" w:pos="426"/>
        </w:tabs>
        <w:rPr>
          <w:rFonts w:ascii="Times New Roman" w:hAnsi="Times New Roman" w:eastAsia="Arial" w:cs="Times New Roman"/>
          <w:sz w:val="24"/>
          <w:szCs w:val="24"/>
        </w:rPr>
      </w:pPr>
      <w:r>
        <w:rPr>
          <w:rFonts w:ascii="Times New Roman" w:hAnsi="Times New Roman" w:eastAsia="Arial" w:cs="Times New Roman"/>
          <w:sz w:val="24"/>
          <w:szCs w:val="24"/>
        </w:rPr>
        <w:t>Work on the SIMS continues</w:t>
      </w:r>
      <w:r w:rsidR="00F10403">
        <w:rPr>
          <w:rFonts w:ascii="Times New Roman" w:hAnsi="Times New Roman" w:eastAsia="Arial" w:cs="Times New Roman"/>
          <w:sz w:val="24"/>
          <w:szCs w:val="24"/>
        </w:rPr>
        <w:t xml:space="preserve"> and timelines were shared with the NHSPC. Funding has been allocated to this project </w:t>
      </w:r>
      <w:r w:rsidR="000E5217">
        <w:rPr>
          <w:rFonts w:ascii="Times New Roman" w:hAnsi="Times New Roman" w:eastAsia="Arial" w:cs="Times New Roman"/>
          <w:sz w:val="24"/>
          <w:szCs w:val="24"/>
        </w:rPr>
        <w:t>until the anticipated completion date.</w:t>
      </w:r>
    </w:p>
    <w:p w:rsidR="00CE6355" w:rsidP="008E2F0F" w:rsidRDefault="00CE6355" w14:paraId="2AEF4401" w14:textId="77777777">
      <w:pPr>
        <w:tabs>
          <w:tab w:val="left" w:pos="426"/>
        </w:tabs>
        <w:rPr>
          <w:rFonts w:ascii="Times New Roman" w:hAnsi="Times New Roman" w:eastAsia="Arial" w:cs="Times New Roman"/>
          <w:sz w:val="24"/>
          <w:szCs w:val="24"/>
        </w:rPr>
      </w:pPr>
    </w:p>
    <w:p w:rsidR="00C40EBB" w:rsidP="008E2F0F" w:rsidRDefault="00C40EBB" w14:paraId="51C76C36" w14:textId="77777777">
      <w:pPr>
        <w:tabs>
          <w:tab w:val="left" w:pos="426"/>
        </w:tabs>
        <w:rPr>
          <w:rFonts w:ascii="Times New Roman" w:hAnsi="Times New Roman" w:eastAsia="Arial" w:cs="Times New Roman"/>
          <w:sz w:val="24"/>
          <w:szCs w:val="24"/>
        </w:rPr>
      </w:pPr>
    </w:p>
    <w:p w:rsidR="00C40EBB" w:rsidP="008E2F0F" w:rsidRDefault="00C40EBB" w14:paraId="11627818" w14:textId="77777777">
      <w:pPr>
        <w:tabs>
          <w:tab w:val="left" w:pos="426"/>
        </w:tabs>
        <w:rPr>
          <w:rFonts w:ascii="Times New Roman" w:hAnsi="Times New Roman" w:eastAsia="Arial" w:cs="Times New Roman"/>
          <w:sz w:val="24"/>
          <w:szCs w:val="24"/>
        </w:rPr>
      </w:pPr>
    </w:p>
    <w:p w:rsidR="00953EDB" w:rsidP="008E2F0F" w:rsidRDefault="00953EDB" w14:paraId="6484B78C" w14:textId="0A250370">
      <w:pPr>
        <w:tabs>
          <w:tab w:val="left" w:pos="426"/>
        </w:tabs>
        <w:rPr>
          <w:rFonts w:ascii="Times New Roman" w:hAnsi="Times New Roman" w:eastAsia="Arial" w:cs="Times New Roman"/>
          <w:b/>
          <w:bCs/>
          <w:sz w:val="24"/>
          <w:szCs w:val="24"/>
          <w:u w:val="single"/>
        </w:rPr>
      </w:pPr>
      <w:r>
        <w:rPr>
          <w:rFonts w:ascii="Times New Roman" w:hAnsi="Times New Roman" w:eastAsia="Arial" w:cs="Times New Roman"/>
          <w:b/>
          <w:bCs/>
          <w:sz w:val="24"/>
          <w:szCs w:val="24"/>
          <w:u w:val="single"/>
        </w:rPr>
        <w:t>Defence Safety Program (DSP)</w:t>
      </w:r>
    </w:p>
    <w:p w:rsidR="00953EDB" w:rsidP="008E2F0F" w:rsidRDefault="004D5AC6" w14:paraId="20AA814A" w14:textId="1FF213AF">
      <w:pPr>
        <w:tabs>
          <w:tab w:val="left" w:pos="426"/>
        </w:tabs>
        <w:rPr>
          <w:rFonts w:ascii="Times New Roman" w:hAnsi="Times New Roman" w:eastAsia="Arial" w:cs="Times New Roman"/>
          <w:sz w:val="24"/>
          <w:szCs w:val="24"/>
        </w:rPr>
      </w:pPr>
      <w:r>
        <w:rPr>
          <w:rFonts w:ascii="Times New Roman" w:hAnsi="Times New Roman" w:eastAsia="Arial" w:cs="Times New Roman"/>
          <w:sz w:val="24"/>
          <w:szCs w:val="24"/>
        </w:rPr>
        <w:tab/>
      </w:r>
      <w:r w:rsidR="00953EDB">
        <w:rPr>
          <w:rFonts w:ascii="Times New Roman" w:hAnsi="Times New Roman" w:eastAsia="Arial" w:cs="Times New Roman"/>
          <w:sz w:val="24"/>
          <w:szCs w:val="24"/>
        </w:rPr>
        <w:t>A new</w:t>
      </w:r>
      <w:r w:rsidR="006254FD">
        <w:rPr>
          <w:rFonts w:ascii="Times New Roman" w:hAnsi="Times New Roman" w:eastAsia="Arial" w:cs="Times New Roman"/>
          <w:sz w:val="24"/>
          <w:szCs w:val="24"/>
        </w:rPr>
        <w:t xml:space="preserve"> program will be designed and implemented to consolidate the 27 existing areas of safety under one united program. Each specialized safety program will still exist on </w:t>
      </w:r>
      <w:proofErr w:type="gramStart"/>
      <w:r w:rsidR="006254FD">
        <w:rPr>
          <w:rFonts w:ascii="Times New Roman" w:hAnsi="Times New Roman" w:eastAsia="Arial" w:cs="Times New Roman"/>
          <w:sz w:val="24"/>
          <w:szCs w:val="24"/>
        </w:rPr>
        <w:t>it’s</w:t>
      </w:r>
      <w:proofErr w:type="gramEnd"/>
      <w:r w:rsidR="006254FD">
        <w:rPr>
          <w:rFonts w:ascii="Times New Roman" w:hAnsi="Times New Roman" w:eastAsia="Arial" w:cs="Times New Roman"/>
          <w:sz w:val="24"/>
          <w:szCs w:val="24"/>
        </w:rPr>
        <w:t xml:space="preserve"> own, but there will be greater oversight and </w:t>
      </w:r>
      <w:r w:rsidR="002B168D">
        <w:rPr>
          <w:rFonts w:ascii="Times New Roman" w:hAnsi="Times New Roman" w:eastAsia="Arial" w:cs="Times New Roman"/>
          <w:sz w:val="24"/>
          <w:szCs w:val="24"/>
        </w:rPr>
        <w:t>transparency via the DSP.</w:t>
      </w:r>
    </w:p>
    <w:p w:rsidR="00557012" w:rsidP="008E2F0F" w:rsidRDefault="00557012" w14:paraId="759D90B5" w14:textId="77777777">
      <w:pPr>
        <w:tabs>
          <w:tab w:val="left" w:pos="426"/>
        </w:tabs>
        <w:rPr>
          <w:rFonts w:ascii="Times New Roman" w:hAnsi="Times New Roman" w:eastAsia="Arial" w:cs="Times New Roman"/>
          <w:sz w:val="24"/>
          <w:szCs w:val="24"/>
        </w:rPr>
      </w:pPr>
    </w:p>
    <w:p w:rsidRPr="00C40EBB" w:rsidR="00557012" w:rsidP="008E2F0F" w:rsidRDefault="00557012" w14:paraId="20DC08F8" w14:textId="1FC28633">
      <w:pPr>
        <w:tabs>
          <w:tab w:val="left" w:pos="426"/>
        </w:tabs>
        <w:rPr>
          <w:rFonts w:ascii="Times New Roman" w:hAnsi="Times New Roman" w:eastAsia="Arial" w:cs="Times New Roman"/>
          <w:b/>
          <w:bCs/>
          <w:sz w:val="24"/>
          <w:szCs w:val="24"/>
          <w:u w:val="single"/>
        </w:rPr>
      </w:pPr>
      <w:r>
        <w:rPr>
          <w:rFonts w:ascii="Times New Roman" w:hAnsi="Times New Roman" w:eastAsia="Arial" w:cs="Times New Roman"/>
          <w:b/>
          <w:bCs/>
          <w:sz w:val="24"/>
          <w:szCs w:val="24"/>
          <w:u w:val="single"/>
        </w:rPr>
        <w:t>Hazardous Substance Program</w:t>
      </w:r>
    </w:p>
    <w:p w:rsidRPr="00C40EBB" w:rsidR="00C61F08" w:rsidP="00C40EBB" w:rsidRDefault="00C40EBB" w14:paraId="32D13347" w14:textId="026E1173">
      <w:pPr>
        <w:tabs>
          <w:tab w:val="left" w:pos="426"/>
        </w:tabs>
        <w:rPr>
          <w:rFonts w:ascii="Times New Roman" w:hAnsi="Times New Roman" w:eastAsia="Arial" w:cs="Times New Roman"/>
          <w:sz w:val="24"/>
          <w:szCs w:val="24"/>
        </w:rPr>
      </w:pPr>
      <w:r>
        <w:rPr>
          <w:rFonts w:ascii="Times New Roman" w:hAnsi="Times New Roman" w:eastAsia="Arial" w:cs="Times New Roman"/>
          <w:sz w:val="24"/>
          <w:szCs w:val="24"/>
        </w:rPr>
        <w:tab/>
      </w:r>
      <w:r>
        <w:rPr>
          <w:rFonts w:ascii="Times New Roman" w:hAnsi="Times New Roman" w:eastAsia="Arial" w:cs="Times New Roman"/>
          <w:sz w:val="24"/>
          <w:szCs w:val="24"/>
        </w:rPr>
        <w:t>T</w:t>
      </w:r>
      <w:r w:rsidRPr="008F1CA5" w:rsidR="008F1CA5">
        <w:rPr>
          <w:rFonts w:ascii="Times New Roman" w:hAnsi="Times New Roman" w:eastAsia="Arial" w:cs="Times New Roman"/>
          <w:sz w:val="24"/>
          <w:szCs w:val="24"/>
        </w:rPr>
        <w:t>he creation of the Hazardous Substances Advisory Board will coordinate technical guidance across multiple authorities and include safety advisors with hazmat expertise</w:t>
      </w:r>
      <w:r>
        <w:rPr>
          <w:rFonts w:ascii="Times New Roman" w:hAnsi="Times New Roman" w:eastAsia="Arial" w:cs="Times New Roman"/>
          <w:sz w:val="24"/>
          <w:szCs w:val="24"/>
        </w:rPr>
        <w:t xml:space="preserve">. The </w:t>
      </w:r>
      <w:r w:rsidRPr="006F124A" w:rsidR="006F124A">
        <w:rPr>
          <w:rFonts w:ascii="Times New Roman" w:hAnsi="Times New Roman" w:cs="Times New Roman"/>
          <w:sz w:val="24"/>
          <w:szCs w:val="24"/>
        </w:rPr>
        <w:t>Hazardous Materials Reference Application (HMRA)</w:t>
      </w:r>
      <w:r w:rsidRPr="00DB4685" w:rsidR="00DB4685">
        <w:rPr>
          <w:rFonts w:ascii="Times New Roman" w:hAnsi="Times New Roman" w:cs="Times New Roman"/>
          <w:sz w:val="24"/>
          <w:szCs w:val="24"/>
        </w:rPr>
        <w:t xml:space="preserve"> modernization is underway to replace legacy systems</w:t>
      </w:r>
      <w:r>
        <w:rPr>
          <w:rFonts w:ascii="Times New Roman" w:hAnsi="Times New Roman" w:cs="Times New Roman"/>
          <w:sz w:val="24"/>
          <w:szCs w:val="24"/>
        </w:rPr>
        <w:t>.</w:t>
      </w:r>
    </w:p>
    <w:p w:rsidRPr="00E66BAA" w:rsidR="00DB4685" w:rsidP="00C61F08" w:rsidRDefault="00DB4685" w14:paraId="333763D2" w14:textId="77777777">
      <w:pPr>
        <w:tabs>
          <w:tab w:val="left" w:pos="426"/>
        </w:tabs>
        <w:spacing w:after="0" w:line="240" w:lineRule="auto"/>
        <w:rPr>
          <w:rFonts w:ascii="Times New Roman" w:hAnsi="Times New Roman" w:cs="Times New Roman"/>
          <w:sz w:val="24"/>
          <w:szCs w:val="24"/>
        </w:rPr>
      </w:pPr>
    </w:p>
    <w:p w:rsidRPr="00E66BAA" w:rsidR="00DD79A9" w:rsidP="00DD79A9" w:rsidRDefault="00F05A3B" w14:paraId="3821F642" w14:textId="4F4A224B">
      <w:pPr>
        <w:rPr>
          <w:rFonts w:ascii="Times New Roman" w:hAnsi="Times New Roman" w:cs="Times New Roman"/>
          <w:b/>
          <w:bCs/>
          <w:sz w:val="24"/>
          <w:szCs w:val="24"/>
          <w:u w:val="single"/>
        </w:rPr>
      </w:pPr>
      <w:r>
        <w:rPr>
          <w:rFonts w:ascii="Times New Roman" w:hAnsi="Times New Roman" w:cs="Times New Roman"/>
          <w:b/>
          <w:bCs/>
          <w:sz w:val="24"/>
          <w:szCs w:val="24"/>
          <w:u w:val="single"/>
        </w:rPr>
        <w:t>Conference</w:t>
      </w:r>
    </w:p>
    <w:p w:rsidR="00CE6355" w:rsidP="00CE6355" w:rsidRDefault="00DD79A9" w14:paraId="470DA7CD" w14:textId="2923979F">
      <w:pPr>
        <w:ind w:firstLine="360"/>
        <w:rPr>
          <w:rFonts w:ascii="Times New Roman" w:hAnsi="Times New Roman" w:cs="Times New Roman"/>
          <w:sz w:val="24"/>
          <w:szCs w:val="24"/>
        </w:rPr>
      </w:pPr>
      <w:r w:rsidRPr="773560B9" w:rsidR="00DD79A9">
        <w:rPr>
          <w:rFonts w:ascii="Times New Roman" w:hAnsi="Times New Roman" w:cs="Times New Roman"/>
          <w:sz w:val="24"/>
          <w:szCs w:val="24"/>
        </w:rPr>
        <w:t>UNDE members</w:t>
      </w:r>
      <w:r w:rsidRPr="773560B9" w:rsidR="008E2F0F">
        <w:rPr>
          <w:rFonts w:ascii="Times New Roman" w:hAnsi="Times New Roman" w:cs="Times New Roman"/>
          <w:sz w:val="24"/>
          <w:szCs w:val="24"/>
        </w:rPr>
        <w:t xml:space="preserve"> from across the </w:t>
      </w:r>
      <w:r w:rsidRPr="773560B9" w:rsidR="008E2F0F">
        <w:rPr>
          <w:rFonts w:ascii="Times New Roman" w:hAnsi="Times New Roman" w:cs="Times New Roman"/>
          <w:sz w:val="24"/>
          <w:szCs w:val="24"/>
        </w:rPr>
        <w:t>component</w:t>
      </w:r>
      <w:r w:rsidRPr="773560B9" w:rsidR="008E2F0F">
        <w:rPr>
          <w:rFonts w:ascii="Times New Roman" w:hAnsi="Times New Roman" w:cs="Times New Roman"/>
          <w:sz w:val="24"/>
          <w:szCs w:val="24"/>
        </w:rPr>
        <w:t xml:space="preserve"> </w:t>
      </w:r>
      <w:r w:rsidRPr="773560B9" w:rsidR="008E2F0F">
        <w:rPr>
          <w:rFonts w:ascii="Times New Roman" w:hAnsi="Times New Roman" w:cs="Times New Roman"/>
          <w:sz w:val="24"/>
          <w:szCs w:val="24"/>
        </w:rPr>
        <w:t>participated</w:t>
      </w:r>
      <w:r w:rsidRPr="773560B9" w:rsidR="008E2F0F">
        <w:rPr>
          <w:rFonts w:ascii="Times New Roman" w:hAnsi="Times New Roman" w:cs="Times New Roman"/>
          <w:sz w:val="24"/>
          <w:szCs w:val="24"/>
        </w:rPr>
        <w:t>.</w:t>
      </w:r>
      <w:r w:rsidRPr="773560B9" w:rsidR="00AC0B01">
        <w:rPr>
          <w:rFonts w:ascii="Times New Roman" w:hAnsi="Times New Roman" w:cs="Times New Roman"/>
          <w:sz w:val="24"/>
          <w:szCs w:val="24"/>
        </w:rPr>
        <w:t xml:space="preserve"> UNDE</w:t>
      </w:r>
      <w:r w:rsidRPr="773560B9" w:rsidR="00685D0F">
        <w:rPr>
          <w:rFonts w:ascii="Times New Roman" w:hAnsi="Times New Roman" w:cs="Times New Roman"/>
          <w:sz w:val="24"/>
          <w:szCs w:val="24"/>
        </w:rPr>
        <w:t xml:space="preserve"> held</w:t>
      </w:r>
      <w:r w:rsidRPr="773560B9" w:rsidR="00AC0B01">
        <w:rPr>
          <w:rFonts w:ascii="Times New Roman" w:hAnsi="Times New Roman" w:cs="Times New Roman"/>
          <w:sz w:val="24"/>
          <w:szCs w:val="24"/>
        </w:rPr>
        <w:t xml:space="preserve"> </w:t>
      </w:r>
      <w:r w:rsidRPr="773560B9" w:rsidR="00F75353">
        <w:rPr>
          <w:rFonts w:ascii="Times New Roman" w:hAnsi="Times New Roman" w:cs="Times New Roman"/>
          <w:sz w:val="24"/>
          <w:szCs w:val="24"/>
        </w:rPr>
        <w:t>its</w:t>
      </w:r>
      <w:r w:rsidRPr="773560B9" w:rsidR="00F75353">
        <w:rPr>
          <w:rFonts w:ascii="Times New Roman" w:hAnsi="Times New Roman" w:cs="Times New Roman"/>
          <w:sz w:val="24"/>
          <w:szCs w:val="24"/>
        </w:rPr>
        <w:t xml:space="preserve"> National Health and Safety Conference in Halifax, Nova Scotia.</w:t>
      </w:r>
    </w:p>
    <w:p w:rsidR="00685D0F" w:rsidP="00CE6355" w:rsidRDefault="00685D0F" w14:paraId="3049C6B1" w14:textId="77777777">
      <w:pPr>
        <w:ind w:firstLine="360"/>
        <w:rPr>
          <w:rFonts w:ascii="Times New Roman" w:hAnsi="Times New Roman" w:cs="Times New Roman"/>
          <w:sz w:val="24"/>
          <w:szCs w:val="24"/>
        </w:rPr>
      </w:pPr>
    </w:p>
    <w:p w:rsidR="00685D0F" w:rsidP="00685D0F" w:rsidRDefault="00685D0F" w14:paraId="31EE288F" w14:textId="77777777">
      <w:pPr>
        <w:pStyle w:val="NormalWeb"/>
        <w:jc w:val="center"/>
        <w:rPr>
          <w:i/>
          <w:iCs/>
        </w:rPr>
      </w:pPr>
      <w:r>
        <w:rPr>
          <w:noProof/>
        </w:rPr>
        <w:drawing>
          <wp:inline distT="0" distB="0" distL="0" distR="0" wp14:anchorId="68C5F70F" wp14:editId="0DA3E287">
            <wp:extent cx="5943600" cy="2773680"/>
            <wp:effectExtent l="0" t="0" r="0" b="7620"/>
            <wp:docPr id="1081228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773680"/>
                    </a:xfrm>
                    <a:prstGeom prst="rect">
                      <a:avLst/>
                    </a:prstGeom>
                    <a:noFill/>
                    <a:ln>
                      <a:noFill/>
                    </a:ln>
                  </pic:spPr>
                </pic:pic>
              </a:graphicData>
            </a:graphic>
          </wp:inline>
        </w:drawing>
      </w:r>
    </w:p>
    <w:p w:rsidRPr="001405B9" w:rsidR="00685D0F" w:rsidP="00685D0F" w:rsidRDefault="00685D0F" w14:paraId="1896B5B7" w14:textId="77777777">
      <w:pPr>
        <w:pStyle w:val="NormalWeb"/>
        <w:jc w:val="center"/>
        <w:rPr>
          <w:i/>
          <w:iCs/>
        </w:rPr>
      </w:pPr>
      <w:r w:rsidRPr="001405B9">
        <w:rPr>
          <w:i/>
          <w:iCs/>
        </w:rPr>
        <w:t xml:space="preserve">Photo: </w:t>
      </w:r>
      <w:r>
        <w:rPr>
          <w:i/>
          <w:iCs/>
        </w:rPr>
        <w:t>UNDE National Health and Safety Conference</w:t>
      </w:r>
      <w:r w:rsidRPr="001405B9">
        <w:rPr>
          <w:i/>
          <w:iCs/>
        </w:rPr>
        <w:t xml:space="preserve">, </w:t>
      </w:r>
      <w:r>
        <w:rPr>
          <w:i/>
          <w:iCs/>
        </w:rPr>
        <w:t xml:space="preserve">Halifax, Nova Scotia, April 11, </w:t>
      </w:r>
      <w:r w:rsidRPr="001405B9">
        <w:rPr>
          <w:i/>
          <w:iCs/>
        </w:rPr>
        <w:t>202</w:t>
      </w:r>
      <w:r>
        <w:rPr>
          <w:i/>
          <w:iCs/>
        </w:rPr>
        <w:t>6</w:t>
      </w:r>
      <w:r w:rsidRPr="001405B9">
        <w:rPr>
          <w:i/>
          <w:iCs/>
        </w:rPr>
        <w:t>.</w:t>
      </w:r>
    </w:p>
    <w:p w:rsidR="008E2F0F" w:rsidP="008E2F0F" w:rsidRDefault="008E2F0F" w14:paraId="2A158412" w14:textId="77777777">
      <w:pPr>
        <w:rPr>
          <w:rFonts w:ascii="Times New Roman" w:hAnsi="Times New Roman" w:cs="Times New Roman"/>
          <w:sz w:val="24"/>
          <w:szCs w:val="24"/>
        </w:rPr>
      </w:pPr>
    </w:p>
    <w:p w:rsidR="0055642E" w:rsidP="008E2F0F" w:rsidRDefault="008E2F0F" w14:paraId="1687C762" w14:textId="63CC2788">
      <w:pPr>
        <w:rPr>
          <w:rFonts w:ascii="Times New Roman" w:hAnsi="Times New Roman" w:cs="Times New Roman"/>
          <w:sz w:val="24"/>
          <w:szCs w:val="24"/>
        </w:rPr>
      </w:pPr>
      <w:r>
        <w:rPr>
          <w:rFonts w:ascii="Times New Roman" w:hAnsi="Times New Roman" w:cs="Times New Roman"/>
          <w:sz w:val="24"/>
          <w:szCs w:val="24"/>
        </w:rPr>
        <w:t>R</w:t>
      </w:r>
      <w:r w:rsidRPr="00E66BAA" w:rsidR="0055642E">
        <w:rPr>
          <w:rFonts w:ascii="Times New Roman" w:hAnsi="Times New Roman" w:cs="Times New Roman"/>
          <w:sz w:val="24"/>
          <w:szCs w:val="24"/>
        </w:rPr>
        <w:t>espectfully submitted,</w:t>
      </w:r>
    </w:p>
    <w:p w:rsidRPr="00E66BAA" w:rsidR="00C40EBB" w:rsidP="008E2F0F" w:rsidRDefault="00C40EBB" w14:paraId="28CFAE0F" w14:textId="77777777">
      <w:pPr>
        <w:rPr>
          <w:rFonts w:ascii="Times New Roman" w:hAnsi="Times New Roman" w:cs="Times New Roman"/>
          <w:sz w:val="24"/>
          <w:szCs w:val="24"/>
        </w:rPr>
      </w:pPr>
    </w:p>
    <w:p w:rsidR="00CB1734" w:rsidP="00624463" w:rsidRDefault="00BF28FE" w14:paraId="4507FD32" w14:textId="4D181D01">
      <w:pPr>
        <w:pBdr>
          <w:bottom w:val="single" w:color="auto" w:sz="6" w:space="1"/>
        </w:pBdr>
        <w:rPr>
          <w:rFonts w:ascii="Times New Roman" w:hAnsi="Times New Roman" w:cs="Times New Roman"/>
          <w:sz w:val="24"/>
          <w:szCs w:val="24"/>
        </w:rPr>
      </w:pPr>
      <w:r w:rsidRPr="00E66BAA">
        <w:rPr>
          <w:rFonts w:ascii="Times New Roman" w:hAnsi="Times New Roman" w:cs="Times New Roman"/>
          <w:sz w:val="24"/>
          <w:szCs w:val="24"/>
        </w:rPr>
        <w:t>Danielle Poissant, James Potts</w:t>
      </w:r>
      <w:r w:rsidRPr="00E66BAA" w:rsidR="004A279F">
        <w:rPr>
          <w:rFonts w:ascii="Times New Roman" w:hAnsi="Times New Roman" w:cs="Times New Roman"/>
          <w:sz w:val="24"/>
          <w:szCs w:val="24"/>
        </w:rPr>
        <w:t xml:space="preserve">, </w:t>
      </w:r>
      <w:r w:rsidRPr="00E66BAA">
        <w:rPr>
          <w:rFonts w:ascii="Times New Roman" w:hAnsi="Times New Roman" w:cs="Times New Roman"/>
          <w:sz w:val="24"/>
          <w:szCs w:val="24"/>
        </w:rPr>
        <w:t xml:space="preserve">Johanne Rouillard, </w:t>
      </w:r>
      <w:r w:rsidRPr="00E66BAA" w:rsidR="004A279F">
        <w:rPr>
          <w:rFonts w:ascii="Times New Roman" w:hAnsi="Times New Roman" w:cs="Times New Roman"/>
          <w:sz w:val="24"/>
          <w:szCs w:val="24"/>
        </w:rPr>
        <w:t>and Steven Warre</w:t>
      </w:r>
      <w:r w:rsidRPr="00E66BAA" w:rsidR="009E5271">
        <w:rPr>
          <w:rFonts w:ascii="Times New Roman" w:hAnsi="Times New Roman" w:cs="Times New Roman"/>
          <w:sz w:val="24"/>
          <w:szCs w:val="24"/>
        </w:rPr>
        <w:t>n</w:t>
      </w:r>
    </w:p>
    <w:sectPr w:rsidR="00CB1734">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11B3"/>
    <w:multiLevelType w:val="hybridMultilevel"/>
    <w:tmpl w:val="6B3A2C2E"/>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start w:val="1"/>
      <w:numFmt w:val="bullet"/>
      <w:lvlText w:val=""/>
      <w:lvlJc w:val="left"/>
      <w:pPr>
        <w:ind w:left="2160" w:hanging="360"/>
      </w:pPr>
      <w:rPr>
        <w:rFonts w:hint="default" w:ascii="Wingdings" w:hAnsi="Wingdings"/>
      </w:rPr>
    </w:lvl>
    <w:lvl w:ilvl="3" w:tplc="10090001">
      <w:start w:val="1"/>
      <w:numFmt w:val="bullet"/>
      <w:lvlText w:val=""/>
      <w:lvlJc w:val="left"/>
      <w:pPr>
        <w:ind w:left="2880" w:hanging="360"/>
      </w:pPr>
      <w:rPr>
        <w:rFonts w:hint="default" w:ascii="Symbol" w:hAnsi="Symbol"/>
      </w:rPr>
    </w:lvl>
    <w:lvl w:ilvl="4" w:tplc="10090003">
      <w:start w:val="1"/>
      <w:numFmt w:val="bullet"/>
      <w:lvlText w:val="o"/>
      <w:lvlJc w:val="left"/>
      <w:pPr>
        <w:ind w:left="3600" w:hanging="360"/>
      </w:pPr>
      <w:rPr>
        <w:rFonts w:hint="default" w:ascii="Courier New" w:hAnsi="Courier New" w:cs="Courier New"/>
      </w:rPr>
    </w:lvl>
    <w:lvl w:ilvl="5" w:tplc="10090005">
      <w:start w:val="1"/>
      <w:numFmt w:val="bullet"/>
      <w:lvlText w:val=""/>
      <w:lvlJc w:val="left"/>
      <w:pPr>
        <w:ind w:left="4320" w:hanging="360"/>
      </w:pPr>
      <w:rPr>
        <w:rFonts w:hint="default" w:ascii="Wingdings" w:hAnsi="Wingdings"/>
      </w:rPr>
    </w:lvl>
    <w:lvl w:ilvl="6" w:tplc="10090001">
      <w:start w:val="1"/>
      <w:numFmt w:val="bullet"/>
      <w:lvlText w:val=""/>
      <w:lvlJc w:val="left"/>
      <w:pPr>
        <w:ind w:left="5040" w:hanging="360"/>
      </w:pPr>
      <w:rPr>
        <w:rFonts w:hint="default" w:ascii="Symbol" w:hAnsi="Symbol"/>
      </w:rPr>
    </w:lvl>
    <w:lvl w:ilvl="7" w:tplc="10090003">
      <w:start w:val="1"/>
      <w:numFmt w:val="bullet"/>
      <w:lvlText w:val="o"/>
      <w:lvlJc w:val="left"/>
      <w:pPr>
        <w:ind w:left="5760" w:hanging="360"/>
      </w:pPr>
      <w:rPr>
        <w:rFonts w:hint="default" w:ascii="Courier New" w:hAnsi="Courier New" w:cs="Courier New"/>
      </w:rPr>
    </w:lvl>
    <w:lvl w:ilvl="8" w:tplc="10090005">
      <w:start w:val="1"/>
      <w:numFmt w:val="bullet"/>
      <w:lvlText w:val=""/>
      <w:lvlJc w:val="left"/>
      <w:pPr>
        <w:ind w:left="6480" w:hanging="360"/>
      </w:pPr>
      <w:rPr>
        <w:rFonts w:hint="default" w:ascii="Wingdings" w:hAnsi="Wingdings"/>
      </w:rPr>
    </w:lvl>
  </w:abstractNum>
  <w:abstractNum w:abstractNumId="1" w15:restartNumberingAfterBreak="0">
    <w:nsid w:val="020C289B"/>
    <w:multiLevelType w:val="hybridMultilevel"/>
    <w:tmpl w:val="CC5C7C7E"/>
    <w:lvl w:ilvl="0" w:tplc="10090001">
      <w:numFmt w:val="bullet"/>
      <w:lvlText w:val=""/>
      <w:lvlJc w:val="left"/>
      <w:pPr>
        <w:ind w:left="720" w:hanging="360"/>
      </w:pPr>
      <w:rPr>
        <w:rFonts w:hint="default" w:ascii="Symbol" w:hAnsi="Symbol" w:eastAsia="Times New Roman"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0B1F49C7"/>
    <w:multiLevelType w:val="hybridMultilevel"/>
    <w:tmpl w:val="1436D4E2"/>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12585D0C"/>
    <w:multiLevelType w:val="hybridMultilevel"/>
    <w:tmpl w:val="DEEED1C8"/>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4" w15:restartNumberingAfterBreak="0">
    <w:nsid w:val="17AB3E46"/>
    <w:multiLevelType w:val="hybridMultilevel"/>
    <w:tmpl w:val="6C207F9E"/>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5" w15:restartNumberingAfterBreak="0">
    <w:nsid w:val="17E86355"/>
    <w:multiLevelType w:val="hybridMultilevel"/>
    <w:tmpl w:val="9AF88308"/>
    <w:lvl w:ilvl="0" w:tplc="7012FEB0">
      <w:start w:val="1"/>
      <w:numFmt w:val="decimal"/>
      <w:lvlText w:val="%1."/>
      <w:lvlJc w:val="left"/>
      <w:pPr>
        <w:ind w:left="397" w:hanging="397"/>
      </w:pPr>
      <w:rPr>
        <w:rFonts w:hint="default" w:ascii="Arial" w:hAnsi="Arial" w:cs="Arial"/>
        <w:b/>
        <w:sz w:val="22"/>
        <w:szCs w:val="22"/>
      </w:rPr>
    </w:lvl>
    <w:lvl w:ilvl="1" w:tplc="10090001">
      <w:start w:val="1"/>
      <w:numFmt w:val="bullet"/>
      <w:lvlText w:val=""/>
      <w:lvlJc w:val="left"/>
      <w:pPr>
        <w:ind w:left="360" w:hanging="360"/>
      </w:pPr>
      <w:rPr>
        <w:rFonts w:hint="default" w:ascii="Symbol" w:hAnsi="Symbol"/>
      </w:rPr>
    </w:lvl>
    <w:lvl w:ilvl="2" w:tplc="9EA480EA">
      <w:start w:val="1"/>
      <w:numFmt w:val="lowerRoman"/>
      <w:lvlText w:val="%3."/>
      <w:lvlJc w:val="right"/>
      <w:pPr>
        <w:ind w:left="2160" w:hanging="180"/>
      </w:pPr>
      <w:rPr>
        <w:b w:val="0"/>
        <w:bCs w:val="0"/>
      </w:rPr>
    </w:lvl>
    <w:lvl w:ilvl="3" w:tplc="32DEECB6">
      <w:start w:val="11"/>
      <w:numFmt w:val="bullet"/>
      <w:lvlText w:val="-"/>
      <w:lvlJc w:val="left"/>
      <w:pPr>
        <w:ind w:left="2880" w:hanging="360"/>
      </w:pPr>
      <w:rPr>
        <w:rFonts w:hint="default" w:ascii="Times New Roman" w:hAnsi="Times New Roman" w:eastAsia="Times New Roman" w:cs="Times New Roman"/>
      </w:rPr>
    </w:lvl>
    <w:lvl w:ilvl="4" w:tplc="C59A6196">
      <w:start w:val="1"/>
      <w:numFmt w:val="lowerLetter"/>
      <w:lvlText w:val="%5."/>
      <w:lvlJc w:val="left"/>
      <w:pPr>
        <w:ind w:left="3600" w:hanging="360"/>
      </w:pPr>
    </w:lvl>
    <w:lvl w:ilvl="5" w:tplc="34FCF216">
      <w:start w:val="1"/>
      <w:numFmt w:val="lowerRoman"/>
      <w:lvlText w:val="%6."/>
      <w:lvlJc w:val="right"/>
      <w:pPr>
        <w:ind w:left="4320" w:hanging="180"/>
      </w:pPr>
    </w:lvl>
    <w:lvl w:ilvl="6" w:tplc="F2F09D96">
      <w:start w:val="1"/>
      <w:numFmt w:val="decimal"/>
      <w:lvlText w:val="%7."/>
      <w:lvlJc w:val="left"/>
      <w:pPr>
        <w:ind w:left="5040" w:hanging="360"/>
      </w:pPr>
    </w:lvl>
    <w:lvl w:ilvl="7" w:tplc="25FC82D6">
      <w:start w:val="1"/>
      <w:numFmt w:val="lowerLetter"/>
      <w:lvlText w:val="%8."/>
      <w:lvlJc w:val="left"/>
      <w:pPr>
        <w:ind w:left="5760" w:hanging="360"/>
      </w:pPr>
    </w:lvl>
    <w:lvl w:ilvl="8" w:tplc="D6F875C0">
      <w:start w:val="1"/>
      <w:numFmt w:val="lowerRoman"/>
      <w:lvlText w:val="%9."/>
      <w:lvlJc w:val="right"/>
      <w:pPr>
        <w:ind w:left="6480" w:hanging="180"/>
      </w:pPr>
    </w:lvl>
  </w:abstractNum>
  <w:abstractNum w:abstractNumId="6" w15:restartNumberingAfterBreak="0">
    <w:nsid w:val="1CAF1CA1"/>
    <w:multiLevelType w:val="hybridMultilevel"/>
    <w:tmpl w:val="116E0256"/>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7" w15:restartNumberingAfterBreak="0">
    <w:nsid w:val="200460AA"/>
    <w:multiLevelType w:val="hybridMultilevel"/>
    <w:tmpl w:val="31B2D3A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21CB2A74"/>
    <w:multiLevelType w:val="hybridMultilevel"/>
    <w:tmpl w:val="C24C746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9" w15:restartNumberingAfterBreak="0">
    <w:nsid w:val="22635E6A"/>
    <w:multiLevelType w:val="hybridMultilevel"/>
    <w:tmpl w:val="9A6E096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0" w15:restartNumberingAfterBreak="0">
    <w:nsid w:val="2447767E"/>
    <w:multiLevelType w:val="hybridMultilevel"/>
    <w:tmpl w:val="D54C4DB2"/>
    <w:lvl w:ilvl="0" w:tplc="10090001">
      <w:start w:val="1"/>
      <w:numFmt w:val="bullet"/>
      <w:lvlText w:val=""/>
      <w:lvlJc w:val="left"/>
      <w:pPr>
        <w:ind w:left="786" w:hanging="360"/>
      </w:pPr>
      <w:rPr>
        <w:rFonts w:hint="default" w:ascii="Symbol" w:hAnsi="Symbol"/>
      </w:rPr>
    </w:lvl>
    <w:lvl w:ilvl="1" w:tplc="10090003">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11" w15:restartNumberingAfterBreak="0">
    <w:nsid w:val="24767A85"/>
    <w:multiLevelType w:val="hybridMultilevel"/>
    <w:tmpl w:val="3500C67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2" w15:restartNumberingAfterBreak="0">
    <w:nsid w:val="27D67E7F"/>
    <w:multiLevelType w:val="hybridMultilevel"/>
    <w:tmpl w:val="2FF6376C"/>
    <w:lvl w:ilvl="0" w:tplc="10090001">
      <w:start w:val="1"/>
      <w:numFmt w:val="bullet"/>
      <w:lvlText w:val=""/>
      <w:lvlJc w:val="left"/>
      <w:pPr>
        <w:ind w:left="1117" w:hanging="360"/>
      </w:pPr>
      <w:rPr>
        <w:rFonts w:hint="default" w:ascii="Symbol" w:hAnsi="Symbol"/>
      </w:rPr>
    </w:lvl>
    <w:lvl w:ilvl="1" w:tplc="10090003" w:tentative="1">
      <w:start w:val="1"/>
      <w:numFmt w:val="bullet"/>
      <w:lvlText w:val="o"/>
      <w:lvlJc w:val="left"/>
      <w:pPr>
        <w:ind w:left="1837" w:hanging="360"/>
      </w:pPr>
      <w:rPr>
        <w:rFonts w:hint="default" w:ascii="Courier New" w:hAnsi="Courier New" w:cs="Courier New"/>
      </w:rPr>
    </w:lvl>
    <w:lvl w:ilvl="2" w:tplc="10090005" w:tentative="1">
      <w:start w:val="1"/>
      <w:numFmt w:val="bullet"/>
      <w:lvlText w:val=""/>
      <w:lvlJc w:val="left"/>
      <w:pPr>
        <w:ind w:left="2557" w:hanging="360"/>
      </w:pPr>
      <w:rPr>
        <w:rFonts w:hint="default" w:ascii="Wingdings" w:hAnsi="Wingdings"/>
      </w:rPr>
    </w:lvl>
    <w:lvl w:ilvl="3" w:tplc="10090001" w:tentative="1">
      <w:start w:val="1"/>
      <w:numFmt w:val="bullet"/>
      <w:lvlText w:val=""/>
      <w:lvlJc w:val="left"/>
      <w:pPr>
        <w:ind w:left="3277" w:hanging="360"/>
      </w:pPr>
      <w:rPr>
        <w:rFonts w:hint="default" w:ascii="Symbol" w:hAnsi="Symbol"/>
      </w:rPr>
    </w:lvl>
    <w:lvl w:ilvl="4" w:tplc="10090003" w:tentative="1">
      <w:start w:val="1"/>
      <w:numFmt w:val="bullet"/>
      <w:lvlText w:val="o"/>
      <w:lvlJc w:val="left"/>
      <w:pPr>
        <w:ind w:left="3997" w:hanging="360"/>
      </w:pPr>
      <w:rPr>
        <w:rFonts w:hint="default" w:ascii="Courier New" w:hAnsi="Courier New" w:cs="Courier New"/>
      </w:rPr>
    </w:lvl>
    <w:lvl w:ilvl="5" w:tplc="10090005" w:tentative="1">
      <w:start w:val="1"/>
      <w:numFmt w:val="bullet"/>
      <w:lvlText w:val=""/>
      <w:lvlJc w:val="left"/>
      <w:pPr>
        <w:ind w:left="4717" w:hanging="360"/>
      </w:pPr>
      <w:rPr>
        <w:rFonts w:hint="default" w:ascii="Wingdings" w:hAnsi="Wingdings"/>
      </w:rPr>
    </w:lvl>
    <w:lvl w:ilvl="6" w:tplc="10090001" w:tentative="1">
      <w:start w:val="1"/>
      <w:numFmt w:val="bullet"/>
      <w:lvlText w:val=""/>
      <w:lvlJc w:val="left"/>
      <w:pPr>
        <w:ind w:left="5437" w:hanging="360"/>
      </w:pPr>
      <w:rPr>
        <w:rFonts w:hint="default" w:ascii="Symbol" w:hAnsi="Symbol"/>
      </w:rPr>
    </w:lvl>
    <w:lvl w:ilvl="7" w:tplc="10090003" w:tentative="1">
      <w:start w:val="1"/>
      <w:numFmt w:val="bullet"/>
      <w:lvlText w:val="o"/>
      <w:lvlJc w:val="left"/>
      <w:pPr>
        <w:ind w:left="6157" w:hanging="360"/>
      </w:pPr>
      <w:rPr>
        <w:rFonts w:hint="default" w:ascii="Courier New" w:hAnsi="Courier New" w:cs="Courier New"/>
      </w:rPr>
    </w:lvl>
    <w:lvl w:ilvl="8" w:tplc="10090005" w:tentative="1">
      <w:start w:val="1"/>
      <w:numFmt w:val="bullet"/>
      <w:lvlText w:val=""/>
      <w:lvlJc w:val="left"/>
      <w:pPr>
        <w:ind w:left="6877" w:hanging="360"/>
      </w:pPr>
      <w:rPr>
        <w:rFonts w:hint="default" w:ascii="Wingdings" w:hAnsi="Wingdings"/>
      </w:rPr>
    </w:lvl>
  </w:abstractNum>
  <w:abstractNum w:abstractNumId="13" w15:restartNumberingAfterBreak="0">
    <w:nsid w:val="2B6870BF"/>
    <w:multiLevelType w:val="hybridMultilevel"/>
    <w:tmpl w:val="2E90D576"/>
    <w:lvl w:ilvl="0" w:tplc="10090001">
      <w:start w:val="1"/>
      <w:numFmt w:val="bullet"/>
      <w:lvlText w:val=""/>
      <w:lvlJc w:val="left"/>
      <w:pPr>
        <w:ind w:left="360" w:hanging="360"/>
      </w:pPr>
      <w:rPr>
        <w:rFonts w:hint="default" w:ascii="Symbol" w:hAnsi="Symbol"/>
      </w:rPr>
    </w:lvl>
    <w:lvl w:ilvl="1" w:tplc="10090003" w:tentative="1">
      <w:start w:val="1"/>
      <w:numFmt w:val="bullet"/>
      <w:lvlText w:val="o"/>
      <w:lvlJc w:val="left"/>
      <w:pPr>
        <w:ind w:left="1080" w:hanging="360"/>
      </w:pPr>
      <w:rPr>
        <w:rFonts w:hint="default" w:ascii="Courier New" w:hAnsi="Courier New" w:cs="Courier New"/>
      </w:rPr>
    </w:lvl>
    <w:lvl w:ilvl="2" w:tplc="10090005" w:tentative="1">
      <w:start w:val="1"/>
      <w:numFmt w:val="bullet"/>
      <w:lvlText w:val=""/>
      <w:lvlJc w:val="left"/>
      <w:pPr>
        <w:ind w:left="1800" w:hanging="360"/>
      </w:pPr>
      <w:rPr>
        <w:rFonts w:hint="default" w:ascii="Wingdings" w:hAnsi="Wingdings"/>
      </w:rPr>
    </w:lvl>
    <w:lvl w:ilvl="3" w:tplc="10090001" w:tentative="1">
      <w:start w:val="1"/>
      <w:numFmt w:val="bullet"/>
      <w:lvlText w:val=""/>
      <w:lvlJc w:val="left"/>
      <w:pPr>
        <w:ind w:left="2520" w:hanging="360"/>
      </w:pPr>
      <w:rPr>
        <w:rFonts w:hint="default" w:ascii="Symbol" w:hAnsi="Symbol"/>
      </w:rPr>
    </w:lvl>
    <w:lvl w:ilvl="4" w:tplc="10090003" w:tentative="1">
      <w:start w:val="1"/>
      <w:numFmt w:val="bullet"/>
      <w:lvlText w:val="o"/>
      <w:lvlJc w:val="left"/>
      <w:pPr>
        <w:ind w:left="3240" w:hanging="360"/>
      </w:pPr>
      <w:rPr>
        <w:rFonts w:hint="default" w:ascii="Courier New" w:hAnsi="Courier New" w:cs="Courier New"/>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14" w15:restartNumberingAfterBreak="0">
    <w:nsid w:val="3455704C"/>
    <w:multiLevelType w:val="hybridMultilevel"/>
    <w:tmpl w:val="DF345ABC"/>
    <w:lvl w:ilvl="0" w:tplc="10090001">
      <w:start w:val="1"/>
      <w:numFmt w:val="bullet"/>
      <w:lvlText w:val=""/>
      <w:lvlJc w:val="left"/>
      <w:pPr>
        <w:ind w:left="786" w:hanging="360"/>
      </w:pPr>
      <w:rPr>
        <w:rFonts w:hint="default" w:ascii="Symbol" w:hAnsi="Symbol"/>
      </w:rPr>
    </w:lvl>
    <w:lvl w:ilvl="1" w:tplc="10090003">
      <w:start w:val="1"/>
      <w:numFmt w:val="bullet"/>
      <w:lvlText w:val="o"/>
      <w:lvlJc w:val="left"/>
      <w:pPr>
        <w:ind w:left="1506" w:hanging="360"/>
      </w:pPr>
      <w:rPr>
        <w:rFonts w:hint="default" w:ascii="Courier New" w:hAnsi="Courier New" w:cs="Courier New"/>
      </w:rPr>
    </w:lvl>
    <w:lvl w:ilvl="2" w:tplc="10090005">
      <w:start w:val="1"/>
      <w:numFmt w:val="bullet"/>
      <w:lvlText w:val=""/>
      <w:lvlJc w:val="left"/>
      <w:pPr>
        <w:ind w:left="2226" w:hanging="360"/>
      </w:pPr>
      <w:rPr>
        <w:rFonts w:hint="default" w:ascii="Wingdings" w:hAnsi="Wingdings"/>
      </w:rPr>
    </w:lvl>
    <w:lvl w:ilvl="3" w:tplc="10090001">
      <w:start w:val="1"/>
      <w:numFmt w:val="bullet"/>
      <w:lvlText w:val=""/>
      <w:lvlJc w:val="left"/>
      <w:pPr>
        <w:ind w:left="2946" w:hanging="360"/>
      </w:pPr>
      <w:rPr>
        <w:rFonts w:hint="default" w:ascii="Symbol" w:hAnsi="Symbol"/>
      </w:rPr>
    </w:lvl>
    <w:lvl w:ilvl="4" w:tplc="10090003">
      <w:start w:val="1"/>
      <w:numFmt w:val="bullet"/>
      <w:lvlText w:val="o"/>
      <w:lvlJc w:val="left"/>
      <w:pPr>
        <w:ind w:left="3666" w:hanging="360"/>
      </w:pPr>
      <w:rPr>
        <w:rFonts w:hint="default" w:ascii="Courier New" w:hAnsi="Courier New" w:cs="Courier New"/>
      </w:rPr>
    </w:lvl>
    <w:lvl w:ilvl="5" w:tplc="10090005">
      <w:start w:val="1"/>
      <w:numFmt w:val="bullet"/>
      <w:lvlText w:val=""/>
      <w:lvlJc w:val="left"/>
      <w:pPr>
        <w:ind w:left="4386" w:hanging="360"/>
      </w:pPr>
      <w:rPr>
        <w:rFonts w:hint="default" w:ascii="Wingdings" w:hAnsi="Wingdings"/>
      </w:rPr>
    </w:lvl>
    <w:lvl w:ilvl="6" w:tplc="10090001">
      <w:start w:val="1"/>
      <w:numFmt w:val="bullet"/>
      <w:lvlText w:val=""/>
      <w:lvlJc w:val="left"/>
      <w:pPr>
        <w:ind w:left="5106" w:hanging="360"/>
      </w:pPr>
      <w:rPr>
        <w:rFonts w:hint="default" w:ascii="Symbol" w:hAnsi="Symbol"/>
      </w:rPr>
    </w:lvl>
    <w:lvl w:ilvl="7" w:tplc="10090003">
      <w:start w:val="1"/>
      <w:numFmt w:val="bullet"/>
      <w:lvlText w:val="o"/>
      <w:lvlJc w:val="left"/>
      <w:pPr>
        <w:ind w:left="5826" w:hanging="360"/>
      </w:pPr>
      <w:rPr>
        <w:rFonts w:hint="default" w:ascii="Courier New" w:hAnsi="Courier New" w:cs="Courier New"/>
      </w:rPr>
    </w:lvl>
    <w:lvl w:ilvl="8" w:tplc="10090005">
      <w:start w:val="1"/>
      <w:numFmt w:val="bullet"/>
      <w:lvlText w:val=""/>
      <w:lvlJc w:val="left"/>
      <w:pPr>
        <w:ind w:left="6546" w:hanging="360"/>
      </w:pPr>
      <w:rPr>
        <w:rFonts w:hint="default" w:ascii="Wingdings" w:hAnsi="Wingdings"/>
      </w:rPr>
    </w:lvl>
  </w:abstractNum>
  <w:abstractNum w:abstractNumId="15" w15:restartNumberingAfterBreak="0">
    <w:nsid w:val="35456585"/>
    <w:multiLevelType w:val="hybridMultilevel"/>
    <w:tmpl w:val="C9487D92"/>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16" w15:restartNumberingAfterBreak="0">
    <w:nsid w:val="35BB72C4"/>
    <w:multiLevelType w:val="hybridMultilevel"/>
    <w:tmpl w:val="C3B81DAC"/>
    <w:lvl w:ilvl="0" w:tplc="10090001">
      <w:start w:val="1"/>
      <w:numFmt w:val="bullet"/>
      <w:lvlText w:val=""/>
      <w:lvlJc w:val="left"/>
      <w:pPr>
        <w:ind w:left="927" w:hanging="360"/>
      </w:pPr>
      <w:rPr>
        <w:rFonts w:hint="default" w:ascii="Symbol" w:hAnsi="Symbol"/>
      </w:rPr>
    </w:lvl>
    <w:lvl w:ilvl="1" w:tplc="10090003">
      <w:start w:val="1"/>
      <w:numFmt w:val="bullet"/>
      <w:lvlText w:val="o"/>
      <w:lvlJc w:val="left"/>
      <w:pPr>
        <w:ind w:left="1506" w:hanging="360"/>
      </w:pPr>
      <w:rPr>
        <w:rFonts w:hint="default" w:ascii="Courier New" w:hAnsi="Courier New" w:cs="Courier New"/>
      </w:rPr>
    </w:lvl>
    <w:lvl w:ilvl="2" w:tplc="10090005">
      <w:start w:val="1"/>
      <w:numFmt w:val="bullet"/>
      <w:lvlText w:val=""/>
      <w:lvlJc w:val="left"/>
      <w:pPr>
        <w:ind w:left="2226" w:hanging="360"/>
      </w:pPr>
      <w:rPr>
        <w:rFonts w:hint="default" w:ascii="Wingdings" w:hAnsi="Wingdings"/>
      </w:rPr>
    </w:lvl>
    <w:lvl w:ilvl="3" w:tplc="10090001">
      <w:start w:val="1"/>
      <w:numFmt w:val="bullet"/>
      <w:lvlText w:val=""/>
      <w:lvlJc w:val="left"/>
      <w:pPr>
        <w:ind w:left="2946" w:hanging="360"/>
      </w:pPr>
      <w:rPr>
        <w:rFonts w:hint="default" w:ascii="Symbol" w:hAnsi="Symbol"/>
      </w:rPr>
    </w:lvl>
    <w:lvl w:ilvl="4" w:tplc="10090003">
      <w:start w:val="1"/>
      <w:numFmt w:val="bullet"/>
      <w:lvlText w:val="o"/>
      <w:lvlJc w:val="left"/>
      <w:pPr>
        <w:ind w:left="3666" w:hanging="360"/>
      </w:pPr>
      <w:rPr>
        <w:rFonts w:hint="default" w:ascii="Courier New" w:hAnsi="Courier New" w:cs="Courier New"/>
      </w:rPr>
    </w:lvl>
    <w:lvl w:ilvl="5" w:tplc="10090005">
      <w:start w:val="1"/>
      <w:numFmt w:val="bullet"/>
      <w:lvlText w:val=""/>
      <w:lvlJc w:val="left"/>
      <w:pPr>
        <w:ind w:left="4386" w:hanging="360"/>
      </w:pPr>
      <w:rPr>
        <w:rFonts w:hint="default" w:ascii="Wingdings" w:hAnsi="Wingdings"/>
      </w:rPr>
    </w:lvl>
    <w:lvl w:ilvl="6" w:tplc="10090001">
      <w:start w:val="1"/>
      <w:numFmt w:val="bullet"/>
      <w:lvlText w:val=""/>
      <w:lvlJc w:val="left"/>
      <w:pPr>
        <w:ind w:left="5106" w:hanging="360"/>
      </w:pPr>
      <w:rPr>
        <w:rFonts w:hint="default" w:ascii="Symbol" w:hAnsi="Symbol"/>
      </w:rPr>
    </w:lvl>
    <w:lvl w:ilvl="7" w:tplc="10090003">
      <w:start w:val="1"/>
      <w:numFmt w:val="bullet"/>
      <w:lvlText w:val="o"/>
      <w:lvlJc w:val="left"/>
      <w:pPr>
        <w:ind w:left="5826" w:hanging="360"/>
      </w:pPr>
      <w:rPr>
        <w:rFonts w:hint="default" w:ascii="Courier New" w:hAnsi="Courier New" w:cs="Courier New"/>
      </w:rPr>
    </w:lvl>
    <w:lvl w:ilvl="8" w:tplc="10090005">
      <w:start w:val="1"/>
      <w:numFmt w:val="bullet"/>
      <w:lvlText w:val=""/>
      <w:lvlJc w:val="left"/>
      <w:pPr>
        <w:ind w:left="6546" w:hanging="360"/>
      </w:pPr>
      <w:rPr>
        <w:rFonts w:hint="default" w:ascii="Wingdings" w:hAnsi="Wingdings"/>
      </w:rPr>
    </w:lvl>
  </w:abstractNum>
  <w:abstractNum w:abstractNumId="17" w15:restartNumberingAfterBreak="0">
    <w:nsid w:val="3AC3023E"/>
    <w:multiLevelType w:val="hybridMultilevel"/>
    <w:tmpl w:val="F85A5B8E"/>
    <w:lvl w:ilvl="0" w:tplc="10090003">
      <w:start w:val="1"/>
      <w:numFmt w:val="bullet"/>
      <w:lvlText w:val="o"/>
      <w:lvlJc w:val="left"/>
      <w:pPr>
        <w:ind w:left="1440" w:hanging="360"/>
      </w:pPr>
      <w:rPr>
        <w:rFonts w:hint="default" w:ascii="Courier New" w:hAnsi="Courier New" w:cs="Courier New"/>
      </w:rPr>
    </w:lvl>
    <w:lvl w:ilvl="1" w:tplc="10090003" w:tentative="1">
      <w:start w:val="1"/>
      <w:numFmt w:val="bullet"/>
      <w:lvlText w:val="o"/>
      <w:lvlJc w:val="left"/>
      <w:pPr>
        <w:ind w:left="2160" w:hanging="360"/>
      </w:pPr>
      <w:rPr>
        <w:rFonts w:hint="default" w:ascii="Courier New" w:hAnsi="Courier New" w:cs="Courier New"/>
      </w:rPr>
    </w:lvl>
    <w:lvl w:ilvl="2" w:tplc="10090005" w:tentative="1">
      <w:start w:val="1"/>
      <w:numFmt w:val="bullet"/>
      <w:lvlText w:val=""/>
      <w:lvlJc w:val="left"/>
      <w:pPr>
        <w:ind w:left="2880" w:hanging="360"/>
      </w:pPr>
      <w:rPr>
        <w:rFonts w:hint="default" w:ascii="Wingdings" w:hAnsi="Wingdings"/>
      </w:rPr>
    </w:lvl>
    <w:lvl w:ilvl="3" w:tplc="10090001" w:tentative="1">
      <w:start w:val="1"/>
      <w:numFmt w:val="bullet"/>
      <w:lvlText w:val=""/>
      <w:lvlJc w:val="left"/>
      <w:pPr>
        <w:ind w:left="3600" w:hanging="360"/>
      </w:pPr>
      <w:rPr>
        <w:rFonts w:hint="default" w:ascii="Symbol" w:hAnsi="Symbol"/>
      </w:rPr>
    </w:lvl>
    <w:lvl w:ilvl="4" w:tplc="10090003" w:tentative="1">
      <w:start w:val="1"/>
      <w:numFmt w:val="bullet"/>
      <w:lvlText w:val="o"/>
      <w:lvlJc w:val="left"/>
      <w:pPr>
        <w:ind w:left="4320" w:hanging="360"/>
      </w:pPr>
      <w:rPr>
        <w:rFonts w:hint="default" w:ascii="Courier New" w:hAnsi="Courier New" w:cs="Courier New"/>
      </w:rPr>
    </w:lvl>
    <w:lvl w:ilvl="5" w:tplc="10090005" w:tentative="1">
      <w:start w:val="1"/>
      <w:numFmt w:val="bullet"/>
      <w:lvlText w:val=""/>
      <w:lvlJc w:val="left"/>
      <w:pPr>
        <w:ind w:left="5040" w:hanging="360"/>
      </w:pPr>
      <w:rPr>
        <w:rFonts w:hint="default" w:ascii="Wingdings" w:hAnsi="Wingdings"/>
      </w:rPr>
    </w:lvl>
    <w:lvl w:ilvl="6" w:tplc="10090001" w:tentative="1">
      <w:start w:val="1"/>
      <w:numFmt w:val="bullet"/>
      <w:lvlText w:val=""/>
      <w:lvlJc w:val="left"/>
      <w:pPr>
        <w:ind w:left="5760" w:hanging="360"/>
      </w:pPr>
      <w:rPr>
        <w:rFonts w:hint="default" w:ascii="Symbol" w:hAnsi="Symbol"/>
      </w:rPr>
    </w:lvl>
    <w:lvl w:ilvl="7" w:tplc="10090003" w:tentative="1">
      <w:start w:val="1"/>
      <w:numFmt w:val="bullet"/>
      <w:lvlText w:val="o"/>
      <w:lvlJc w:val="left"/>
      <w:pPr>
        <w:ind w:left="6480" w:hanging="360"/>
      </w:pPr>
      <w:rPr>
        <w:rFonts w:hint="default" w:ascii="Courier New" w:hAnsi="Courier New" w:cs="Courier New"/>
      </w:rPr>
    </w:lvl>
    <w:lvl w:ilvl="8" w:tplc="10090005" w:tentative="1">
      <w:start w:val="1"/>
      <w:numFmt w:val="bullet"/>
      <w:lvlText w:val=""/>
      <w:lvlJc w:val="left"/>
      <w:pPr>
        <w:ind w:left="7200" w:hanging="360"/>
      </w:pPr>
      <w:rPr>
        <w:rFonts w:hint="default" w:ascii="Wingdings" w:hAnsi="Wingdings"/>
      </w:rPr>
    </w:lvl>
  </w:abstractNum>
  <w:abstractNum w:abstractNumId="18" w15:restartNumberingAfterBreak="0">
    <w:nsid w:val="3D430303"/>
    <w:multiLevelType w:val="hybridMultilevel"/>
    <w:tmpl w:val="5252A3F4"/>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9" w15:restartNumberingAfterBreak="0">
    <w:nsid w:val="400D7EC3"/>
    <w:multiLevelType w:val="hybridMultilevel"/>
    <w:tmpl w:val="FE664770"/>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20" w15:restartNumberingAfterBreak="0">
    <w:nsid w:val="490B6630"/>
    <w:multiLevelType w:val="hybridMultilevel"/>
    <w:tmpl w:val="AFE4632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1" w15:restartNumberingAfterBreak="0">
    <w:nsid w:val="491B67C9"/>
    <w:multiLevelType w:val="hybridMultilevel"/>
    <w:tmpl w:val="B732AF06"/>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2" w15:restartNumberingAfterBreak="0">
    <w:nsid w:val="4A7D59F4"/>
    <w:multiLevelType w:val="hybridMultilevel"/>
    <w:tmpl w:val="FF3E9C9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3" w15:restartNumberingAfterBreak="0">
    <w:nsid w:val="51A569A5"/>
    <w:multiLevelType w:val="hybridMultilevel"/>
    <w:tmpl w:val="57561806"/>
    <w:lvl w:ilvl="0" w:tplc="10090001">
      <w:start w:val="1"/>
      <w:numFmt w:val="bullet"/>
      <w:lvlText w:val=""/>
      <w:lvlJc w:val="left"/>
      <w:pPr>
        <w:ind w:left="786" w:hanging="360"/>
      </w:pPr>
      <w:rPr>
        <w:rFonts w:hint="default" w:ascii="Symbol" w:hAnsi="Symbol"/>
      </w:rPr>
    </w:lvl>
    <w:lvl w:ilvl="1" w:tplc="10090003">
      <w:start w:val="1"/>
      <w:numFmt w:val="bullet"/>
      <w:lvlText w:val="o"/>
      <w:lvlJc w:val="left"/>
      <w:pPr>
        <w:ind w:left="1647" w:hanging="360"/>
      </w:pPr>
      <w:rPr>
        <w:rFonts w:hint="default" w:ascii="Courier New" w:hAnsi="Courier New" w:cs="Courier New"/>
      </w:rPr>
    </w:lvl>
    <w:lvl w:ilvl="2" w:tplc="10090005">
      <w:start w:val="1"/>
      <w:numFmt w:val="bullet"/>
      <w:lvlText w:val=""/>
      <w:lvlJc w:val="left"/>
      <w:pPr>
        <w:ind w:left="2367" w:hanging="360"/>
      </w:pPr>
      <w:rPr>
        <w:rFonts w:hint="default" w:ascii="Wingdings" w:hAnsi="Wingdings"/>
      </w:rPr>
    </w:lvl>
    <w:lvl w:ilvl="3" w:tplc="10090001" w:tentative="1">
      <w:start w:val="1"/>
      <w:numFmt w:val="bullet"/>
      <w:lvlText w:val=""/>
      <w:lvlJc w:val="left"/>
      <w:pPr>
        <w:ind w:left="3087" w:hanging="360"/>
      </w:pPr>
      <w:rPr>
        <w:rFonts w:hint="default" w:ascii="Symbol" w:hAnsi="Symbol"/>
      </w:rPr>
    </w:lvl>
    <w:lvl w:ilvl="4" w:tplc="10090003" w:tentative="1">
      <w:start w:val="1"/>
      <w:numFmt w:val="bullet"/>
      <w:lvlText w:val="o"/>
      <w:lvlJc w:val="left"/>
      <w:pPr>
        <w:ind w:left="3807" w:hanging="360"/>
      </w:pPr>
      <w:rPr>
        <w:rFonts w:hint="default" w:ascii="Courier New" w:hAnsi="Courier New" w:cs="Courier New"/>
      </w:rPr>
    </w:lvl>
    <w:lvl w:ilvl="5" w:tplc="10090005" w:tentative="1">
      <w:start w:val="1"/>
      <w:numFmt w:val="bullet"/>
      <w:lvlText w:val=""/>
      <w:lvlJc w:val="left"/>
      <w:pPr>
        <w:ind w:left="4527" w:hanging="360"/>
      </w:pPr>
      <w:rPr>
        <w:rFonts w:hint="default" w:ascii="Wingdings" w:hAnsi="Wingdings"/>
      </w:rPr>
    </w:lvl>
    <w:lvl w:ilvl="6" w:tplc="10090001" w:tentative="1">
      <w:start w:val="1"/>
      <w:numFmt w:val="bullet"/>
      <w:lvlText w:val=""/>
      <w:lvlJc w:val="left"/>
      <w:pPr>
        <w:ind w:left="5247" w:hanging="360"/>
      </w:pPr>
      <w:rPr>
        <w:rFonts w:hint="default" w:ascii="Symbol" w:hAnsi="Symbol"/>
      </w:rPr>
    </w:lvl>
    <w:lvl w:ilvl="7" w:tplc="10090003" w:tentative="1">
      <w:start w:val="1"/>
      <w:numFmt w:val="bullet"/>
      <w:lvlText w:val="o"/>
      <w:lvlJc w:val="left"/>
      <w:pPr>
        <w:ind w:left="5967" w:hanging="360"/>
      </w:pPr>
      <w:rPr>
        <w:rFonts w:hint="default" w:ascii="Courier New" w:hAnsi="Courier New" w:cs="Courier New"/>
      </w:rPr>
    </w:lvl>
    <w:lvl w:ilvl="8" w:tplc="10090005" w:tentative="1">
      <w:start w:val="1"/>
      <w:numFmt w:val="bullet"/>
      <w:lvlText w:val=""/>
      <w:lvlJc w:val="left"/>
      <w:pPr>
        <w:ind w:left="6687" w:hanging="360"/>
      </w:pPr>
      <w:rPr>
        <w:rFonts w:hint="default" w:ascii="Wingdings" w:hAnsi="Wingdings"/>
      </w:rPr>
    </w:lvl>
  </w:abstractNum>
  <w:abstractNum w:abstractNumId="24" w15:restartNumberingAfterBreak="0">
    <w:nsid w:val="552C35A7"/>
    <w:multiLevelType w:val="hybridMultilevel"/>
    <w:tmpl w:val="8454EB38"/>
    <w:lvl w:ilvl="0" w:tplc="10090001">
      <w:start w:val="1"/>
      <w:numFmt w:val="bullet"/>
      <w:lvlText w:val=""/>
      <w:lvlJc w:val="left"/>
      <w:pPr>
        <w:ind w:left="927"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5" w15:restartNumberingAfterBreak="0">
    <w:nsid w:val="552F28E3"/>
    <w:multiLevelType w:val="hybridMultilevel"/>
    <w:tmpl w:val="D81EA756"/>
    <w:lvl w:ilvl="0" w:tplc="10090001">
      <w:numFmt w:val="bullet"/>
      <w:lvlText w:val=""/>
      <w:lvlJc w:val="left"/>
      <w:pPr>
        <w:ind w:left="720" w:hanging="360"/>
      </w:pPr>
      <w:rPr>
        <w:rFonts w:hint="default" w:ascii="Symbol" w:hAnsi="Symbol" w:eastAsia="Times New Roman"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6" w15:restartNumberingAfterBreak="0">
    <w:nsid w:val="5B396035"/>
    <w:multiLevelType w:val="hybridMultilevel"/>
    <w:tmpl w:val="35BE068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7" w15:restartNumberingAfterBreak="0">
    <w:nsid w:val="5C4D4BFE"/>
    <w:multiLevelType w:val="multilevel"/>
    <w:tmpl w:val="2AAC6DE0"/>
    <w:lvl w:ilvl="0">
      <w:start w:val="13"/>
      <w:numFmt w:val="decimal"/>
      <w:lvlText w:val="%1"/>
      <w:lvlJc w:val="left"/>
      <w:pPr>
        <w:ind w:left="420" w:hanging="420"/>
      </w:pPr>
      <w:rPr>
        <w:rFonts w:hint="default"/>
      </w:rPr>
    </w:lvl>
    <w:lvl w:ilvl="1">
      <w:start w:val="1"/>
      <w:numFmt w:val="decimal"/>
      <w:lvlText w:val="%1.%2"/>
      <w:lvlJc w:val="left"/>
      <w:pPr>
        <w:ind w:left="1554"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553728"/>
    <w:multiLevelType w:val="hybridMultilevel"/>
    <w:tmpl w:val="9AF88308"/>
    <w:lvl w:ilvl="0" w:tplc="FFFFFFFF">
      <w:start w:val="1"/>
      <w:numFmt w:val="decimal"/>
      <w:lvlText w:val="%1."/>
      <w:lvlJc w:val="left"/>
      <w:pPr>
        <w:ind w:left="397" w:hanging="397"/>
      </w:pPr>
      <w:rPr>
        <w:rFonts w:hint="default" w:ascii="Arial" w:hAnsi="Arial" w:cs="Arial"/>
        <w:b/>
        <w:sz w:val="22"/>
        <w:szCs w:val="22"/>
      </w:rPr>
    </w:lvl>
    <w:lvl w:ilvl="1" w:tplc="FFFFFFFF">
      <w:start w:val="1"/>
      <w:numFmt w:val="bullet"/>
      <w:lvlText w:val=""/>
      <w:lvlJc w:val="left"/>
      <w:pPr>
        <w:ind w:left="360" w:hanging="360"/>
      </w:pPr>
      <w:rPr>
        <w:rFonts w:hint="default" w:ascii="Symbol" w:hAnsi="Symbol"/>
      </w:rPr>
    </w:lvl>
    <w:lvl w:ilvl="2" w:tplc="FFFFFFFF">
      <w:start w:val="1"/>
      <w:numFmt w:val="lowerRoman"/>
      <w:lvlText w:val="%3."/>
      <w:lvlJc w:val="right"/>
      <w:pPr>
        <w:ind w:left="2160" w:hanging="180"/>
      </w:pPr>
      <w:rPr>
        <w:b w:val="0"/>
        <w:bCs w:val="0"/>
      </w:rPr>
    </w:lvl>
    <w:lvl w:ilvl="3" w:tplc="FFFFFFFF">
      <w:start w:val="11"/>
      <w:numFmt w:val="bullet"/>
      <w:lvlText w:val="-"/>
      <w:lvlJc w:val="left"/>
      <w:pPr>
        <w:ind w:left="2880" w:hanging="360"/>
      </w:pPr>
      <w:rPr>
        <w:rFonts w:hint="default" w:ascii="Times New Roman" w:hAnsi="Times New Roman" w:eastAsia="Times New Roman" w:cs="Times New Roman"/>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EBF2148"/>
    <w:multiLevelType w:val="hybridMultilevel"/>
    <w:tmpl w:val="DB3E6240"/>
    <w:lvl w:ilvl="0" w:tplc="10090001">
      <w:start w:val="1"/>
      <w:numFmt w:val="bullet"/>
      <w:lvlText w:val=""/>
      <w:lvlJc w:val="left"/>
      <w:pPr>
        <w:ind w:left="786" w:hanging="360"/>
      </w:pPr>
      <w:rPr>
        <w:rFonts w:hint="default" w:ascii="Symbol" w:hAnsi="Symbol"/>
      </w:rPr>
    </w:lvl>
    <w:lvl w:ilvl="1" w:tplc="10090003" w:tentative="1">
      <w:start w:val="1"/>
      <w:numFmt w:val="bullet"/>
      <w:lvlText w:val="o"/>
      <w:lvlJc w:val="left"/>
      <w:pPr>
        <w:ind w:left="1506" w:hanging="360"/>
      </w:pPr>
      <w:rPr>
        <w:rFonts w:hint="default" w:ascii="Courier New" w:hAnsi="Courier New" w:cs="Courier New"/>
      </w:rPr>
    </w:lvl>
    <w:lvl w:ilvl="2" w:tplc="10090005" w:tentative="1">
      <w:start w:val="1"/>
      <w:numFmt w:val="bullet"/>
      <w:lvlText w:val=""/>
      <w:lvlJc w:val="left"/>
      <w:pPr>
        <w:ind w:left="2226" w:hanging="360"/>
      </w:pPr>
      <w:rPr>
        <w:rFonts w:hint="default" w:ascii="Wingdings" w:hAnsi="Wingdings"/>
      </w:rPr>
    </w:lvl>
    <w:lvl w:ilvl="3" w:tplc="10090001" w:tentative="1">
      <w:start w:val="1"/>
      <w:numFmt w:val="bullet"/>
      <w:lvlText w:val=""/>
      <w:lvlJc w:val="left"/>
      <w:pPr>
        <w:ind w:left="2946" w:hanging="360"/>
      </w:pPr>
      <w:rPr>
        <w:rFonts w:hint="default" w:ascii="Symbol" w:hAnsi="Symbol"/>
      </w:rPr>
    </w:lvl>
    <w:lvl w:ilvl="4" w:tplc="10090003" w:tentative="1">
      <w:start w:val="1"/>
      <w:numFmt w:val="bullet"/>
      <w:lvlText w:val="o"/>
      <w:lvlJc w:val="left"/>
      <w:pPr>
        <w:ind w:left="3666" w:hanging="360"/>
      </w:pPr>
      <w:rPr>
        <w:rFonts w:hint="default" w:ascii="Courier New" w:hAnsi="Courier New" w:cs="Courier New"/>
      </w:rPr>
    </w:lvl>
    <w:lvl w:ilvl="5" w:tplc="10090005" w:tentative="1">
      <w:start w:val="1"/>
      <w:numFmt w:val="bullet"/>
      <w:lvlText w:val=""/>
      <w:lvlJc w:val="left"/>
      <w:pPr>
        <w:ind w:left="4386" w:hanging="360"/>
      </w:pPr>
      <w:rPr>
        <w:rFonts w:hint="default" w:ascii="Wingdings" w:hAnsi="Wingdings"/>
      </w:rPr>
    </w:lvl>
    <w:lvl w:ilvl="6" w:tplc="10090001" w:tentative="1">
      <w:start w:val="1"/>
      <w:numFmt w:val="bullet"/>
      <w:lvlText w:val=""/>
      <w:lvlJc w:val="left"/>
      <w:pPr>
        <w:ind w:left="5106" w:hanging="360"/>
      </w:pPr>
      <w:rPr>
        <w:rFonts w:hint="default" w:ascii="Symbol" w:hAnsi="Symbol"/>
      </w:rPr>
    </w:lvl>
    <w:lvl w:ilvl="7" w:tplc="10090003" w:tentative="1">
      <w:start w:val="1"/>
      <w:numFmt w:val="bullet"/>
      <w:lvlText w:val="o"/>
      <w:lvlJc w:val="left"/>
      <w:pPr>
        <w:ind w:left="5826" w:hanging="360"/>
      </w:pPr>
      <w:rPr>
        <w:rFonts w:hint="default" w:ascii="Courier New" w:hAnsi="Courier New" w:cs="Courier New"/>
      </w:rPr>
    </w:lvl>
    <w:lvl w:ilvl="8" w:tplc="10090005" w:tentative="1">
      <w:start w:val="1"/>
      <w:numFmt w:val="bullet"/>
      <w:lvlText w:val=""/>
      <w:lvlJc w:val="left"/>
      <w:pPr>
        <w:ind w:left="6546" w:hanging="360"/>
      </w:pPr>
      <w:rPr>
        <w:rFonts w:hint="default" w:ascii="Wingdings" w:hAnsi="Wingdings"/>
      </w:rPr>
    </w:lvl>
  </w:abstractNum>
  <w:abstractNum w:abstractNumId="30" w15:restartNumberingAfterBreak="0">
    <w:nsid w:val="63086827"/>
    <w:multiLevelType w:val="hybridMultilevel"/>
    <w:tmpl w:val="696A99F6"/>
    <w:lvl w:ilvl="0" w:tplc="B3F4072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633701A1"/>
    <w:multiLevelType w:val="hybridMultilevel"/>
    <w:tmpl w:val="4CC48078"/>
    <w:lvl w:ilvl="0" w:tplc="10090001">
      <w:numFmt w:val="bullet"/>
      <w:lvlText w:val=""/>
      <w:lvlJc w:val="left"/>
      <w:pPr>
        <w:ind w:left="720" w:hanging="360"/>
      </w:pPr>
      <w:rPr>
        <w:rFonts w:hint="default" w:ascii="Symbol" w:hAnsi="Symbol" w:eastAsia="Times New Roman"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2" w15:restartNumberingAfterBreak="0">
    <w:nsid w:val="63B202CA"/>
    <w:multiLevelType w:val="hybridMultilevel"/>
    <w:tmpl w:val="6C44E8B4"/>
    <w:lvl w:ilvl="0" w:tplc="10090001">
      <w:numFmt w:val="bullet"/>
      <w:lvlText w:val=""/>
      <w:lvlJc w:val="left"/>
      <w:pPr>
        <w:ind w:left="720" w:hanging="360"/>
      </w:pPr>
      <w:rPr>
        <w:rFonts w:hint="default" w:ascii="Symbol" w:hAnsi="Symbol" w:eastAsia="Times New Roman" w:cs="Times New Roman"/>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3" w15:restartNumberingAfterBreak="0">
    <w:nsid w:val="6CE01583"/>
    <w:multiLevelType w:val="hybridMultilevel"/>
    <w:tmpl w:val="C9FE9F50"/>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4" w15:restartNumberingAfterBreak="0">
    <w:nsid w:val="6DAD53A6"/>
    <w:multiLevelType w:val="hybridMultilevel"/>
    <w:tmpl w:val="B908EFAC"/>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5" w15:restartNumberingAfterBreak="0">
    <w:nsid w:val="713E25E0"/>
    <w:multiLevelType w:val="hybridMultilevel"/>
    <w:tmpl w:val="6A0854A4"/>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start w:val="1"/>
      <w:numFmt w:val="bullet"/>
      <w:lvlText w:val=""/>
      <w:lvlJc w:val="left"/>
      <w:pPr>
        <w:ind w:left="2160" w:hanging="360"/>
      </w:pPr>
      <w:rPr>
        <w:rFonts w:hint="default" w:ascii="Wingdings" w:hAnsi="Wingdings"/>
      </w:rPr>
    </w:lvl>
    <w:lvl w:ilvl="3" w:tplc="10090009">
      <w:start w:val="1"/>
      <w:numFmt w:val="bullet"/>
      <w:lvlText w:val=""/>
      <w:lvlJc w:val="left"/>
      <w:pPr>
        <w:ind w:left="2880" w:hanging="360"/>
      </w:pPr>
      <w:rPr>
        <w:rFonts w:hint="default" w:ascii="Wingdings" w:hAnsi="Wingdings"/>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6" w15:restartNumberingAfterBreak="0">
    <w:nsid w:val="715944BD"/>
    <w:multiLevelType w:val="hybridMultilevel"/>
    <w:tmpl w:val="A93AB93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7" w15:restartNumberingAfterBreak="0">
    <w:nsid w:val="77844B34"/>
    <w:multiLevelType w:val="hybridMultilevel"/>
    <w:tmpl w:val="8E4EB2B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8" w15:restartNumberingAfterBreak="0">
    <w:nsid w:val="79690377"/>
    <w:multiLevelType w:val="hybridMultilevel"/>
    <w:tmpl w:val="2E30341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9" w15:restartNumberingAfterBreak="0">
    <w:nsid w:val="7B681999"/>
    <w:multiLevelType w:val="hybridMultilevel"/>
    <w:tmpl w:val="6B38D0F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40" w15:restartNumberingAfterBreak="0">
    <w:nsid w:val="7CCB5323"/>
    <w:multiLevelType w:val="hybridMultilevel"/>
    <w:tmpl w:val="72B278B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98700825">
    <w:abstractNumId w:val="20"/>
  </w:num>
  <w:num w:numId="2" w16cid:durableId="1565406995">
    <w:abstractNumId w:val="7"/>
  </w:num>
  <w:num w:numId="3" w16cid:durableId="607198355">
    <w:abstractNumId w:val="34"/>
  </w:num>
  <w:num w:numId="4" w16cid:durableId="1179082643">
    <w:abstractNumId w:val="30"/>
  </w:num>
  <w:num w:numId="5" w16cid:durableId="2070884362">
    <w:abstractNumId w:val="8"/>
  </w:num>
  <w:num w:numId="6" w16cid:durableId="299263295">
    <w:abstractNumId w:val="1"/>
  </w:num>
  <w:num w:numId="7" w16cid:durableId="1502962108">
    <w:abstractNumId w:val="9"/>
  </w:num>
  <w:num w:numId="8" w16cid:durableId="1615945324">
    <w:abstractNumId w:val="22"/>
  </w:num>
  <w:num w:numId="9" w16cid:durableId="1140346460">
    <w:abstractNumId w:val="33"/>
  </w:num>
  <w:num w:numId="10" w16cid:durableId="1209495426">
    <w:abstractNumId w:val="11"/>
  </w:num>
  <w:num w:numId="11" w16cid:durableId="315963674">
    <w:abstractNumId w:val="25"/>
  </w:num>
  <w:num w:numId="12" w16cid:durableId="1354067744">
    <w:abstractNumId w:val="38"/>
  </w:num>
  <w:num w:numId="13" w16cid:durableId="1915316892">
    <w:abstractNumId w:val="31"/>
  </w:num>
  <w:num w:numId="14" w16cid:durableId="940066022">
    <w:abstractNumId w:val="37"/>
  </w:num>
  <w:num w:numId="15" w16cid:durableId="918441549">
    <w:abstractNumId w:val="32"/>
  </w:num>
  <w:num w:numId="16" w16cid:durableId="252207848">
    <w:abstractNumId w:val="5"/>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3990501">
    <w:abstractNumId w:val="14"/>
  </w:num>
  <w:num w:numId="18" w16cid:durableId="566066329">
    <w:abstractNumId w:val="0"/>
  </w:num>
  <w:num w:numId="19" w16cid:durableId="698971665">
    <w:abstractNumId w:val="21"/>
  </w:num>
  <w:num w:numId="20" w16cid:durableId="1370226934">
    <w:abstractNumId w:val="2"/>
  </w:num>
  <w:num w:numId="21" w16cid:durableId="1521624978">
    <w:abstractNumId w:val="16"/>
  </w:num>
  <w:num w:numId="22" w16cid:durableId="175657270">
    <w:abstractNumId w:val="18"/>
  </w:num>
  <w:num w:numId="23" w16cid:durableId="810513837">
    <w:abstractNumId w:val="39"/>
  </w:num>
  <w:num w:numId="24" w16cid:durableId="1480342043">
    <w:abstractNumId w:val="24"/>
  </w:num>
  <w:num w:numId="25" w16cid:durableId="130831385">
    <w:abstractNumId w:val="6"/>
  </w:num>
  <w:num w:numId="26" w16cid:durableId="720205827">
    <w:abstractNumId w:val="29"/>
  </w:num>
  <w:num w:numId="27" w16cid:durableId="1381631679">
    <w:abstractNumId w:val="36"/>
  </w:num>
  <w:num w:numId="28" w16cid:durableId="98524286">
    <w:abstractNumId w:val="10"/>
  </w:num>
  <w:num w:numId="29" w16cid:durableId="1323317049">
    <w:abstractNumId w:val="19"/>
  </w:num>
  <w:num w:numId="30" w16cid:durableId="57436317">
    <w:abstractNumId w:val="3"/>
  </w:num>
  <w:num w:numId="31" w16cid:durableId="1304891136">
    <w:abstractNumId w:val="15"/>
  </w:num>
  <w:num w:numId="32" w16cid:durableId="225337781">
    <w:abstractNumId w:val="4"/>
  </w:num>
  <w:num w:numId="33" w16cid:durableId="896938461">
    <w:abstractNumId w:val="23"/>
  </w:num>
  <w:num w:numId="34" w16cid:durableId="1379822250">
    <w:abstractNumId w:val="17"/>
  </w:num>
  <w:num w:numId="35" w16cid:durableId="458111424">
    <w:abstractNumId w:val="27"/>
  </w:num>
  <w:num w:numId="36" w16cid:durableId="2036495688">
    <w:abstractNumId w:val="5"/>
  </w:num>
  <w:num w:numId="37" w16cid:durableId="907499385">
    <w:abstractNumId w:val="28"/>
  </w:num>
  <w:num w:numId="38" w16cid:durableId="1606110937">
    <w:abstractNumId w:val="13"/>
  </w:num>
  <w:num w:numId="39" w16cid:durableId="352848333">
    <w:abstractNumId w:val="12"/>
  </w:num>
  <w:num w:numId="40" w16cid:durableId="1480263121">
    <w:abstractNumId w:val="26"/>
  </w:num>
  <w:num w:numId="41" w16cid:durableId="954404570">
    <w:abstractNumId w:val="40"/>
  </w:num>
  <w:num w:numId="42" w16cid:durableId="1532765802">
    <w:abstractNumId w:val="3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9C"/>
    <w:rsid w:val="00001E96"/>
    <w:rsid w:val="00031E3C"/>
    <w:rsid w:val="00046BD8"/>
    <w:rsid w:val="000740C9"/>
    <w:rsid w:val="000E148B"/>
    <w:rsid w:val="000E5217"/>
    <w:rsid w:val="000E6DDA"/>
    <w:rsid w:val="000F5AD6"/>
    <w:rsid w:val="001026A7"/>
    <w:rsid w:val="00133C2B"/>
    <w:rsid w:val="00150D3F"/>
    <w:rsid w:val="0016755B"/>
    <w:rsid w:val="001726ED"/>
    <w:rsid w:val="00187987"/>
    <w:rsid w:val="001935A4"/>
    <w:rsid w:val="002152D1"/>
    <w:rsid w:val="002309FC"/>
    <w:rsid w:val="00243023"/>
    <w:rsid w:val="00252692"/>
    <w:rsid w:val="002727DC"/>
    <w:rsid w:val="002A0AF5"/>
    <w:rsid w:val="002A1299"/>
    <w:rsid w:val="002B168D"/>
    <w:rsid w:val="002B29A9"/>
    <w:rsid w:val="002E5F75"/>
    <w:rsid w:val="0030033B"/>
    <w:rsid w:val="00311C88"/>
    <w:rsid w:val="00325E57"/>
    <w:rsid w:val="00334674"/>
    <w:rsid w:val="00357023"/>
    <w:rsid w:val="003B6DF8"/>
    <w:rsid w:val="003D454E"/>
    <w:rsid w:val="003E1A18"/>
    <w:rsid w:val="003F3D24"/>
    <w:rsid w:val="00411606"/>
    <w:rsid w:val="00415126"/>
    <w:rsid w:val="004551A8"/>
    <w:rsid w:val="004551E2"/>
    <w:rsid w:val="00465D77"/>
    <w:rsid w:val="00487E24"/>
    <w:rsid w:val="00494816"/>
    <w:rsid w:val="004A279F"/>
    <w:rsid w:val="004C6040"/>
    <w:rsid w:val="004D236C"/>
    <w:rsid w:val="004D5AC6"/>
    <w:rsid w:val="004F0ECC"/>
    <w:rsid w:val="005051E2"/>
    <w:rsid w:val="00511CC9"/>
    <w:rsid w:val="00527812"/>
    <w:rsid w:val="00531FEC"/>
    <w:rsid w:val="005327ED"/>
    <w:rsid w:val="005549F0"/>
    <w:rsid w:val="0055642E"/>
    <w:rsid w:val="00557012"/>
    <w:rsid w:val="005662A2"/>
    <w:rsid w:val="00572817"/>
    <w:rsid w:val="00580D39"/>
    <w:rsid w:val="005A2964"/>
    <w:rsid w:val="005C03DF"/>
    <w:rsid w:val="005C3119"/>
    <w:rsid w:val="005E6502"/>
    <w:rsid w:val="005E709C"/>
    <w:rsid w:val="005F5569"/>
    <w:rsid w:val="00613777"/>
    <w:rsid w:val="00616AB6"/>
    <w:rsid w:val="00624463"/>
    <w:rsid w:val="006254FD"/>
    <w:rsid w:val="0063377F"/>
    <w:rsid w:val="00665C53"/>
    <w:rsid w:val="00670B65"/>
    <w:rsid w:val="00672309"/>
    <w:rsid w:val="00676D5E"/>
    <w:rsid w:val="0068174D"/>
    <w:rsid w:val="00685D0F"/>
    <w:rsid w:val="006950EF"/>
    <w:rsid w:val="006A4FC3"/>
    <w:rsid w:val="006B1257"/>
    <w:rsid w:val="006C4358"/>
    <w:rsid w:val="006D4FDD"/>
    <w:rsid w:val="006E0598"/>
    <w:rsid w:val="006F124A"/>
    <w:rsid w:val="007212D8"/>
    <w:rsid w:val="00734181"/>
    <w:rsid w:val="00737035"/>
    <w:rsid w:val="00756CBE"/>
    <w:rsid w:val="0077785B"/>
    <w:rsid w:val="007B5D98"/>
    <w:rsid w:val="007C7648"/>
    <w:rsid w:val="007D763E"/>
    <w:rsid w:val="007E349C"/>
    <w:rsid w:val="007F0349"/>
    <w:rsid w:val="00827664"/>
    <w:rsid w:val="00830C76"/>
    <w:rsid w:val="00831B07"/>
    <w:rsid w:val="00831E46"/>
    <w:rsid w:val="008346A9"/>
    <w:rsid w:val="008363C9"/>
    <w:rsid w:val="00853FD1"/>
    <w:rsid w:val="00854550"/>
    <w:rsid w:val="00863805"/>
    <w:rsid w:val="00863A12"/>
    <w:rsid w:val="00892438"/>
    <w:rsid w:val="008926B5"/>
    <w:rsid w:val="008B3D25"/>
    <w:rsid w:val="008B79ED"/>
    <w:rsid w:val="008D5735"/>
    <w:rsid w:val="008E2F0F"/>
    <w:rsid w:val="008F1CA5"/>
    <w:rsid w:val="00935094"/>
    <w:rsid w:val="0094323F"/>
    <w:rsid w:val="009530DD"/>
    <w:rsid w:val="00953EDB"/>
    <w:rsid w:val="00955088"/>
    <w:rsid w:val="00973DD6"/>
    <w:rsid w:val="0099435A"/>
    <w:rsid w:val="00996AAA"/>
    <w:rsid w:val="009C6388"/>
    <w:rsid w:val="009E5271"/>
    <w:rsid w:val="009E6A77"/>
    <w:rsid w:val="009F00C4"/>
    <w:rsid w:val="00A303CD"/>
    <w:rsid w:val="00A30502"/>
    <w:rsid w:val="00A544E6"/>
    <w:rsid w:val="00A54AF4"/>
    <w:rsid w:val="00A644A9"/>
    <w:rsid w:val="00A651D2"/>
    <w:rsid w:val="00A77CBF"/>
    <w:rsid w:val="00A95165"/>
    <w:rsid w:val="00A952C7"/>
    <w:rsid w:val="00AC0B01"/>
    <w:rsid w:val="00AC1D8A"/>
    <w:rsid w:val="00AD5758"/>
    <w:rsid w:val="00AE40DA"/>
    <w:rsid w:val="00B027D8"/>
    <w:rsid w:val="00B12838"/>
    <w:rsid w:val="00B164D8"/>
    <w:rsid w:val="00B177C7"/>
    <w:rsid w:val="00B24C43"/>
    <w:rsid w:val="00B41490"/>
    <w:rsid w:val="00B41BBE"/>
    <w:rsid w:val="00B537C5"/>
    <w:rsid w:val="00B81077"/>
    <w:rsid w:val="00B82E81"/>
    <w:rsid w:val="00B93AF0"/>
    <w:rsid w:val="00BA26AE"/>
    <w:rsid w:val="00BB3053"/>
    <w:rsid w:val="00BB6096"/>
    <w:rsid w:val="00BC12AB"/>
    <w:rsid w:val="00BD192A"/>
    <w:rsid w:val="00BF28FE"/>
    <w:rsid w:val="00BF6DE4"/>
    <w:rsid w:val="00C03601"/>
    <w:rsid w:val="00C1611F"/>
    <w:rsid w:val="00C219C0"/>
    <w:rsid w:val="00C40EBB"/>
    <w:rsid w:val="00C61F08"/>
    <w:rsid w:val="00C70993"/>
    <w:rsid w:val="00C823DE"/>
    <w:rsid w:val="00C978D2"/>
    <w:rsid w:val="00CA3307"/>
    <w:rsid w:val="00CB1734"/>
    <w:rsid w:val="00CB3FB6"/>
    <w:rsid w:val="00CD21C2"/>
    <w:rsid w:val="00CD7FF3"/>
    <w:rsid w:val="00CE00EE"/>
    <w:rsid w:val="00CE6355"/>
    <w:rsid w:val="00CF36AA"/>
    <w:rsid w:val="00D053CC"/>
    <w:rsid w:val="00D1786E"/>
    <w:rsid w:val="00D37CBC"/>
    <w:rsid w:val="00D6181D"/>
    <w:rsid w:val="00D664BB"/>
    <w:rsid w:val="00D71BF7"/>
    <w:rsid w:val="00D81FA9"/>
    <w:rsid w:val="00D91398"/>
    <w:rsid w:val="00D9421C"/>
    <w:rsid w:val="00DA1D1D"/>
    <w:rsid w:val="00DA306F"/>
    <w:rsid w:val="00DB16DF"/>
    <w:rsid w:val="00DB264B"/>
    <w:rsid w:val="00DB4685"/>
    <w:rsid w:val="00DC45AC"/>
    <w:rsid w:val="00DC6A86"/>
    <w:rsid w:val="00DD79A9"/>
    <w:rsid w:val="00E30EC8"/>
    <w:rsid w:val="00E35B5E"/>
    <w:rsid w:val="00E60AED"/>
    <w:rsid w:val="00E66BAA"/>
    <w:rsid w:val="00E70895"/>
    <w:rsid w:val="00E70F5C"/>
    <w:rsid w:val="00E916D2"/>
    <w:rsid w:val="00EB00F7"/>
    <w:rsid w:val="00EB4FDA"/>
    <w:rsid w:val="00EC43EF"/>
    <w:rsid w:val="00EE2956"/>
    <w:rsid w:val="00EF6992"/>
    <w:rsid w:val="00F006B9"/>
    <w:rsid w:val="00F05A3B"/>
    <w:rsid w:val="00F07656"/>
    <w:rsid w:val="00F10403"/>
    <w:rsid w:val="00F13C50"/>
    <w:rsid w:val="00F3368E"/>
    <w:rsid w:val="00F3723D"/>
    <w:rsid w:val="00F528D3"/>
    <w:rsid w:val="00F672DD"/>
    <w:rsid w:val="00F7119D"/>
    <w:rsid w:val="00F73B10"/>
    <w:rsid w:val="00F75353"/>
    <w:rsid w:val="00F97348"/>
    <w:rsid w:val="00FA4E12"/>
    <w:rsid w:val="00FB3605"/>
    <w:rsid w:val="00FB4C22"/>
    <w:rsid w:val="00FD55BE"/>
    <w:rsid w:val="00FE1A38"/>
    <w:rsid w:val="00FE2D44"/>
    <w:rsid w:val="59AC9642"/>
    <w:rsid w:val="773560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EA48"/>
  <w15:chartTrackingRefBased/>
  <w15:docId w15:val="{F693D167-D1DB-4E9B-933D-24E968990B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E709C"/>
  </w:style>
  <w:style w:type="paragraph" w:styleId="Heading1">
    <w:name w:val="heading 1"/>
    <w:basedOn w:val="Normal"/>
    <w:next w:val="Normal"/>
    <w:link w:val="Heading1Char"/>
    <w:uiPriority w:val="9"/>
    <w:qFormat/>
    <w:rsid w:val="00C70993"/>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0740C9"/>
    <w:pPr>
      <w:spacing w:before="100" w:beforeAutospacing="1" w:after="100" w:afterAutospacing="1" w:line="240" w:lineRule="auto"/>
    </w:pPr>
    <w:rPr>
      <w:rFonts w:ascii="Times New Roman" w:hAnsi="Times New Roman" w:eastAsia="Times New Roman" w:cs="Times New Roman"/>
      <w:sz w:val="24"/>
      <w:szCs w:val="24"/>
      <w:lang w:eastAsia="en-CA"/>
    </w:rPr>
  </w:style>
  <w:style w:type="character" w:styleId="Hyperlink">
    <w:name w:val="Hyperlink"/>
    <w:basedOn w:val="DefaultParagraphFont"/>
    <w:uiPriority w:val="99"/>
    <w:semiHidden/>
    <w:unhideWhenUsed/>
    <w:rsid w:val="000740C9"/>
    <w:rPr>
      <w:color w:val="0000FF"/>
      <w:u w:val="single"/>
    </w:rPr>
  </w:style>
  <w:style w:type="paragraph" w:styleId="ListParagraph">
    <w:name w:val="List Paragraph"/>
    <w:basedOn w:val="Normal"/>
    <w:uiPriority w:val="34"/>
    <w:qFormat/>
    <w:rsid w:val="00831E46"/>
    <w:pPr>
      <w:ind w:left="720"/>
      <w:contextualSpacing/>
    </w:pPr>
  </w:style>
  <w:style w:type="character" w:styleId="normaltextrun" w:customStyle="1">
    <w:name w:val="normaltextrun"/>
    <w:basedOn w:val="DefaultParagraphFont"/>
    <w:rsid w:val="005C3119"/>
  </w:style>
  <w:style w:type="paragraph" w:styleId="paragraph" w:customStyle="1">
    <w:name w:val="paragraph"/>
    <w:basedOn w:val="Normal"/>
    <w:rsid w:val="00BF28FE"/>
    <w:pPr>
      <w:spacing w:before="100" w:beforeAutospacing="1" w:after="100" w:afterAutospacing="1" w:line="240" w:lineRule="auto"/>
    </w:pPr>
    <w:rPr>
      <w:rFonts w:ascii="Times New Roman" w:hAnsi="Times New Roman" w:eastAsia="Times New Roman" w:cs="Times New Roman"/>
      <w:sz w:val="24"/>
      <w:szCs w:val="24"/>
      <w:lang w:eastAsia="en-CA"/>
    </w:rPr>
  </w:style>
  <w:style w:type="character" w:styleId="eop" w:customStyle="1">
    <w:name w:val="eop"/>
    <w:basedOn w:val="DefaultParagraphFont"/>
    <w:rsid w:val="00BF28FE"/>
  </w:style>
  <w:style w:type="character" w:styleId="Heading1Char" w:customStyle="1">
    <w:name w:val="Heading 1 Char"/>
    <w:basedOn w:val="DefaultParagraphFont"/>
    <w:link w:val="Heading1"/>
    <w:uiPriority w:val="9"/>
    <w:rsid w:val="00C70993"/>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7791">
      <w:bodyDiv w:val="1"/>
      <w:marLeft w:val="0"/>
      <w:marRight w:val="0"/>
      <w:marTop w:val="0"/>
      <w:marBottom w:val="0"/>
      <w:divBdr>
        <w:top w:val="none" w:sz="0" w:space="0" w:color="auto"/>
        <w:left w:val="none" w:sz="0" w:space="0" w:color="auto"/>
        <w:bottom w:val="none" w:sz="0" w:space="0" w:color="auto"/>
        <w:right w:val="none" w:sz="0" w:space="0" w:color="auto"/>
      </w:divBdr>
    </w:div>
    <w:div w:id="179204875">
      <w:bodyDiv w:val="1"/>
      <w:marLeft w:val="0"/>
      <w:marRight w:val="0"/>
      <w:marTop w:val="0"/>
      <w:marBottom w:val="0"/>
      <w:divBdr>
        <w:top w:val="none" w:sz="0" w:space="0" w:color="auto"/>
        <w:left w:val="none" w:sz="0" w:space="0" w:color="auto"/>
        <w:bottom w:val="none" w:sz="0" w:space="0" w:color="auto"/>
        <w:right w:val="none" w:sz="0" w:space="0" w:color="auto"/>
      </w:divBdr>
    </w:div>
    <w:div w:id="419562617">
      <w:bodyDiv w:val="1"/>
      <w:marLeft w:val="0"/>
      <w:marRight w:val="0"/>
      <w:marTop w:val="0"/>
      <w:marBottom w:val="0"/>
      <w:divBdr>
        <w:top w:val="none" w:sz="0" w:space="0" w:color="auto"/>
        <w:left w:val="none" w:sz="0" w:space="0" w:color="auto"/>
        <w:bottom w:val="none" w:sz="0" w:space="0" w:color="auto"/>
        <w:right w:val="none" w:sz="0" w:space="0" w:color="auto"/>
      </w:divBdr>
      <w:divsChild>
        <w:div w:id="1294096517">
          <w:marLeft w:val="15"/>
          <w:marRight w:val="0"/>
          <w:marTop w:val="0"/>
          <w:marBottom w:val="0"/>
          <w:divBdr>
            <w:top w:val="none" w:sz="0" w:space="0" w:color="auto"/>
            <w:left w:val="none" w:sz="0" w:space="0" w:color="auto"/>
            <w:bottom w:val="none" w:sz="0" w:space="0" w:color="auto"/>
            <w:right w:val="none" w:sz="0" w:space="0" w:color="auto"/>
          </w:divBdr>
        </w:div>
      </w:divsChild>
    </w:div>
    <w:div w:id="441389320">
      <w:bodyDiv w:val="1"/>
      <w:marLeft w:val="0"/>
      <w:marRight w:val="0"/>
      <w:marTop w:val="0"/>
      <w:marBottom w:val="0"/>
      <w:divBdr>
        <w:top w:val="none" w:sz="0" w:space="0" w:color="auto"/>
        <w:left w:val="none" w:sz="0" w:space="0" w:color="auto"/>
        <w:bottom w:val="none" w:sz="0" w:space="0" w:color="auto"/>
        <w:right w:val="none" w:sz="0" w:space="0" w:color="auto"/>
      </w:divBdr>
    </w:div>
    <w:div w:id="542407071">
      <w:bodyDiv w:val="1"/>
      <w:marLeft w:val="0"/>
      <w:marRight w:val="0"/>
      <w:marTop w:val="0"/>
      <w:marBottom w:val="0"/>
      <w:divBdr>
        <w:top w:val="none" w:sz="0" w:space="0" w:color="auto"/>
        <w:left w:val="none" w:sz="0" w:space="0" w:color="auto"/>
        <w:bottom w:val="none" w:sz="0" w:space="0" w:color="auto"/>
        <w:right w:val="none" w:sz="0" w:space="0" w:color="auto"/>
      </w:divBdr>
    </w:div>
    <w:div w:id="918513931">
      <w:bodyDiv w:val="1"/>
      <w:marLeft w:val="0"/>
      <w:marRight w:val="0"/>
      <w:marTop w:val="0"/>
      <w:marBottom w:val="0"/>
      <w:divBdr>
        <w:top w:val="none" w:sz="0" w:space="0" w:color="auto"/>
        <w:left w:val="none" w:sz="0" w:space="0" w:color="auto"/>
        <w:bottom w:val="none" w:sz="0" w:space="0" w:color="auto"/>
        <w:right w:val="none" w:sz="0" w:space="0" w:color="auto"/>
      </w:divBdr>
    </w:div>
    <w:div w:id="1805658757">
      <w:bodyDiv w:val="1"/>
      <w:marLeft w:val="0"/>
      <w:marRight w:val="0"/>
      <w:marTop w:val="0"/>
      <w:marBottom w:val="0"/>
      <w:divBdr>
        <w:top w:val="none" w:sz="0" w:space="0" w:color="auto"/>
        <w:left w:val="none" w:sz="0" w:space="0" w:color="auto"/>
        <w:bottom w:val="none" w:sz="0" w:space="0" w:color="auto"/>
        <w:right w:val="none" w:sz="0" w:space="0" w:color="auto"/>
      </w:divBdr>
    </w:div>
    <w:div w:id="1924024700">
      <w:bodyDiv w:val="1"/>
      <w:marLeft w:val="0"/>
      <w:marRight w:val="0"/>
      <w:marTop w:val="0"/>
      <w:marBottom w:val="0"/>
      <w:divBdr>
        <w:top w:val="none" w:sz="0" w:space="0" w:color="auto"/>
        <w:left w:val="none" w:sz="0" w:space="0" w:color="auto"/>
        <w:bottom w:val="none" w:sz="0" w:space="0" w:color="auto"/>
        <w:right w:val="none" w:sz="0" w:space="0" w:color="auto"/>
      </w:divBdr>
    </w:div>
    <w:div w:id="1958757548">
      <w:bodyDiv w:val="1"/>
      <w:marLeft w:val="0"/>
      <w:marRight w:val="0"/>
      <w:marTop w:val="0"/>
      <w:marBottom w:val="0"/>
      <w:divBdr>
        <w:top w:val="none" w:sz="0" w:space="0" w:color="auto"/>
        <w:left w:val="none" w:sz="0" w:space="0" w:color="auto"/>
        <w:bottom w:val="none" w:sz="0" w:space="0" w:color="auto"/>
        <w:right w:val="none" w:sz="0" w:space="0" w:color="auto"/>
      </w:divBdr>
    </w:div>
    <w:div w:id="2094811858">
      <w:bodyDiv w:val="1"/>
      <w:marLeft w:val="0"/>
      <w:marRight w:val="0"/>
      <w:marTop w:val="0"/>
      <w:marBottom w:val="0"/>
      <w:divBdr>
        <w:top w:val="none" w:sz="0" w:space="0" w:color="auto"/>
        <w:left w:val="none" w:sz="0" w:space="0" w:color="auto"/>
        <w:bottom w:val="none" w:sz="0" w:space="0" w:color="auto"/>
        <w:right w:val="none" w:sz="0" w:space="0" w:color="auto"/>
      </w:divBdr>
      <w:divsChild>
        <w:div w:id="163776073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jpeg"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UNDE 641</dc:creator>
  <keywords/>
  <dc:description/>
  <lastModifiedBy>James Potts vp.ont</lastModifiedBy>
  <revision>46</revision>
  <dcterms:created xsi:type="dcterms:W3CDTF">2026-04-14T16:47:00.0000000Z</dcterms:created>
  <dcterms:modified xsi:type="dcterms:W3CDTF">2026-04-28T12:53:24.7939890Z</dcterms:modified>
</coreProperties>
</file>