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C75601" w:rsidRDefault="000A413F"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8240"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1"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21756D21"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30E8552B"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5C1825B7" w14:textId="77777777" w:rsidR="002D2D4D" w:rsidRPr="00036CC1" w:rsidRDefault="002D2D4D" w:rsidP="002D2D4D">
      <w:pPr>
        <w:spacing w:after="0" w:line="240" w:lineRule="auto"/>
        <w:ind w:left="1440"/>
        <w:jc w:val="center"/>
        <w:rPr>
          <w:i/>
          <w:sz w:val="20"/>
          <w:szCs w:val="20"/>
          <w:lang w:val="fr-CA"/>
        </w:rPr>
      </w:pPr>
    </w:p>
    <w:p w14:paraId="256BC82E"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32EB595D"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09D017A9" w14:textId="77777777" w:rsidR="00BD6666" w:rsidRPr="00036CC1" w:rsidRDefault="00BD6666" w:rsidP="00A72887">
      <w:pPr>
        <w:spacing w:after="0" w:line="240" w:lineRule="auto"/>
        <w:jc w:val="center"/>
        <w:rPr>
          <w:i/>
          <w:color w:val="0000FF"/>
          <w:sz w:val="20"/>
          <w:szCs w:val="20"/>
          <w:lang w:val="fr-CA"/>
        </w:rPr>
      </w:pPr>
    </w:p>
    <w:p w14:paraId="145AC4F8" w14:textId="73C3B428" w:rsidR="00844748" w:rsidRPr="00844748" w:rsidRDefault="00844748" w:rsidP="00844748">
      <w:pPr>
        <w:pStyle w:val="NormalWeb"/>
        <w:jc w:val="center"/>
        <w:rPr>
          <w:b/>
          <w:bCs/>
          <w:lang w:val="fr-CA"/>
        </w:rPr>
      </w:pPr>
      <w:r w:rsidRPr="00844748">
        <w:rPr>
          <w:b/>
          <w:bCs/>
          <w:u w:val="single"/>
          <w:lang w:val="fr-CA"/>
        </w:rPr>
        <w:t xml:space="preserve">Rapport du comité directeur </w:t>
      </w:r>
      <w:r w:rsidR="000B34DD">
        <w:rPr>
          <w:b/>
          <w:bCs/>
          <w:u w:val="single"/>
          <w:lang w:val="fr-CA"/>
        </w:rPr>
        <w:t>des pompiers (FR)</w:t>
      </w:r>
    </w:p>
    <w:p w14:paraId="794324AC" w14:textId="77777777" w:rsidR="00844748" w:rsidRPr="00844748" w:rsidRDefault="00844748" w:rsidP="00844748">
      <w:pPr>
        <w:pStyle w:val="NormalWeb"/>
        <w:jc w:val="center"/>
        <w:rPr>
          <w:b/>
          <w:bCs/>
          <w:lang w:val="fr-CA"/>
        </w:rPr>
      </w:pPr>
      <w:r w:rsidRPr="00844748">
        <w:rPr>
          <w:b/>
          <w:bCs/>
          <w:u w:val="single"/>
          <w:lang w:val="fr-CA"/>
        </w:rPr>
        <w:t>Du 1er décembre 2025 au 1er avril 2026</w:t>
      </w:r>
    </w:p>
    <w:p w14:paraId="1FE2DEBC" w14:textId="77777777" w:rsidR="00844748" w:rsidRPr="00844748" w:rsidRDefault="00844748" w:rsidP="00844748">
      <w:pPr>
        <w:pStyle w:val="NormalWeb"/>
        <w:rPr>
          <w:lang w:val="fr-CA"/>
        </w:rPr>
      </w:pPr>
      <w:r w:rsidRPr="00844748">
        <w:rPr>
          <w:lang w:val="fr-CA"/>
        </w:rPr>
        <w:t>Paul Jones – Vice-président exécutif de l'UEDN – OPI</w:t>
      </w:r>
    </w:p>
    <w:p w14:paraId="5D879CB3" w14:textId="77777777" w:rsidR="00844748" w:rsidRPr="00844748" w:rsidRDefault="00844748" w:rsidP="00844748">
      <w:pPr>
        <w:pStyle w:val="NormalWeb"/>
        <w:rPr>
          <w:lang w:val="fr-CA"/>
        </w:rPr>
      </w:pPr>
      <w:r w:rsidRPr="00844748">
        <w:rPr>
          <w:lang w:val="fr-CA"/>
        </w:rPr>
        <w:t>James LeBlanc – Nouvelle-Écosse – Halifax</w:t>
      </w:r>
    </w:p>
    <w:p w14:paraId="36936707" w14:textId="77777777" w:rsidR="00844748" w:rsidRPr="00844748" w:rsidRDefault="00844748" w:rsidP="00844748">
      <w:pPr>
        <w:pStyle w:val="NormalWeb"/>
        <w:rPr>
          <w:lang w:val="fr-CA"/>
        </w:rPr>
      </w:pPr>
      <w:r w:rsidRPr="00844748">
        <w:rPr>
          <w:lang w:val="fr-CA"/>
        </w:rPr>
        <w:t>Jordan Rinehart – Terre-Neuve/Nouveau-Brunswick – Gagetown</w:t>
      </w:r>
    </w:p>
    <w:p w14:paraId="4FE455E1" w14:textId="77777777" w:rsidR="00844748" w:rsidRDefault="00844748" w:rsidP="00844748">
      <w:pPr>
        <w:pStyle w:val="NormalWeb"/>
      </w:pPr>
      <w:r>
        <w:t>Steeve Grandbois – Québec – Valcartier</w:t>
      </w:r>
    </w:p>
    <w:p w14:paraId="05BF6685" w14:textId="77777777" w:rsidR="00844748" w:rsidRDefault="00844748" w:rsidP="00844748">
      <w:pPr>
        <w:pStyle w:val="NormalWeb"/>
      </w:pPr>
      <w:r>
        <w:t>James Brown – Ontario – Borden</w:t>
      </w:r>
    </w:p>
    <w:p w14:paraId="1ACC9E43" w14:textId="6BAE5A2A" w:rsidR="00844748" w:rsidRDefault="00844748" w:rsidP="00844748">
      <w:pPr>
        <w:pStyle w:val="NormalWeb"/>
      </w:pPr>
      <w:r>
        <w:t xml:space="preserve">Rick DesAutels – Manitoba/Saskatchewan – </w:t>
      </w:r>
      <w:r w:rsidR="00F06F26">
        <w:t>Shilo</w:t>
      </w:r>
    </w:p>
    <w:p w14:paraId="36E02EAE" w14:textId="77777777" w:rsidR="00844748" w:rsidRDefault="00844748" w:rsidP="00844748">
      <w:pPr>
        <w:pStyle w:val="NormalWeb"/>
      </w:pPr>
      <w:r>
        <w:t>Joel Hildebrand – Alberta – Wainwright</w:t>
      </w:r>
    </w:p>
    <w:p w14:paraId="516BA7D8" w14:textId="77777777" w:rsidR="00844748" w:rsidRPr="00844748" w:rsidRDefault="00844748" w:rsidP="00844748">
      <w:pPr>
        <w:pStyle w:val="NormalWeb"/>
        <w:rPr>
          <w:lang w:val="fr-CA"/>
        </w:rPr>
      </w:pPr>
      <w:r w:rsidRPr="00844748">
        <w:rPr>
          <w:lang w:val="fr-CA"/>
        </w:rPr>
        <w:t xml:space="preserve">Ryan Sutton – Colombie-Britannique – </w:t>
      </w:r>
      <w:proofErr w:type="spellStart"/>
      <w:r w:rsidRPr="00844748">
        <w:rPr>
          <w:lang w:val="fr-CA"/>
        </w:rPr>
        <w:t>Esquimalt</w:t>
      </w:r>
      <w:proofErr w:type="spellEnd"/>
    </w:p>
    <w:p w14:paraId="3405A416" w14:textId="77777777" w:rsidR="00844748" w:rsidRPr="00844748" w:rsidRDefault="00844748" w:rsidP="00844748">
      <w:pPr>
        <w:pStyle w:val="NormalWeb"/>
        <w:rPr>
          <w:lang w:val="fr-CA"/>
        </w:rPr>
      </w:pPr>
      <w:r w:rsidRPr="00844748">
        <w:rPr>
          <w:lang w:val="fr-CA"/>
        </w:rPr>
        <w:t>Brendalee Blaney – Ressource du personnel</w:t>
      </w:r>
    </w:p>
    <w:p w14:paraId="30247EEE" w14:textId="011A8DF4" w:rsidR="00844748" w:rsidRPr="00844748" w:rsidRDefault="00844748" w:rsidP="00844748">
      <w:pPr>
        <w:pStyle w:val="NormalWeb"/>
        <w:rPr>
          <w:lang w:val="fr-CA"/>
        </w:rPr>
      </w:pPr>
      <w:r w:rsidRPr="00844748">
        <w:rPr>
          <w:lang w:val="fr-CA"/>
        </w:rPr>
        <w:t>Le comité directeur</w:t>
      </w:r>
      <w:r w:rsidR="00AB1B00">
        <w:rPr>
          <w:lang w:val="fr-CA"/>
        </w:rPr>
        <w:t xml:space="preserve"> des pompiers (</w:t>
      </w:r>
      <w:r w:rsidRPr="00844748">
        <w:rPr>
          <w:lang w:val="fr-CA"/>
        </w:rPr>
        <w:t>FR</w:t>
      </w:r>
      <w:r w:rsidR="00AB1B00">
        <w:rPr>
          <w:lang w:val="fr-CA"/>
        </w:rPr>
        <w:t>)</w:t>
      </w:r>
      <w:r w:rsidRPr="00844748">
        <w:rPr>
          <w:lang w:val="fr-CA"/>
        </w:rPr>
        <w:t xml:space="preserve"> s’est réuni virtuellement le 25 mars 2026 pour discuter et finaliser le mandat du comité. Une incertitude régnait quant à la raison pour laquelle le mandat n’avait pas été présenté au comité national lors de la réunion de décembre de ce dernier ; il n’avait pas été présenté car le comité n’avait pas eu l’occasion de se réunir, de discuter et de finaliser le document. </w:t>
      </w:r>
    </w:p>
    <w:p w14:paraId="6AC18E66" w14:textId="77777777" w:rsidR="00844748" w:rsidRPr="00844748" w:rsidRDefault="00844748" w:rsidP="00844748">
      <w:pPr>
        <w:pStyle w:val="NormalWeb"/>
        <w:rPr>
          <w:lang w:val="fr-CA"/>
        </w:rPr>
      </w:pPr>
      <w:r w:rsidRPr="00844748">
        <w:rPr>
          <w:lang w:val="fr-CA"/>
        </w:rPr>
        <w:t>Le comité a souligné la nécessité d’élaborer ce mandat pour diverses raisons exposées dans ses objectifs. Le fonctionnement du comité engendre des coûts, et celui-ci estime que ses membres pourraient tirer profit de la structure et des résultats découlant de ses actions et de son plaidoyer.</w:t>
      </w:r>
    </w:p>
    <w:p w14:paraId="4E0DD1AA" w14:textId="5290F380" w:rsidR="00844748" w:rsidRPr="00844748" w:rsidRDefault="00844748" w:rsidP="00844748">
      <w:pPr>
        <w:pStyle w:val="NormalWeb"/>
        <w:rPr>
          <w:lang w:val="fr-CA"/>
        </w:rPr>
      </w:pPr>
      <w:r w:rsidRPr="00844748">
        <w:rPr>
          <w:lang w:val="fr-CA"/>
        </w:rPr>
        <w:t>Pour discussion, veuillez</w:t>
      </w:r>
      <w:r w:rsidR="00AB1B00">
        <w:rPr>
          <w:lang w:val="fr-CA"/>
        </w:rPr>
        <w:t xml:space="preserve"> voir ébauche ci-dessous du</w:t>
      </w:r>
      <w:r w:rsidRPr="00844748">
        <w:rPr>
          <w:lang w:val="fr-CA"/>
        </w:rPr>
        <w:t xml:space="preserve"> mandat du comité directeur</w:t>
      </w:r>
      <w:r w:rsidR="00AB1B00">
        <w:rPr>
          <w:lang w:val="fr-CA"/>
        </w:rPr>
        <w:t xml:space="preserve"> des pompiers</w:t>
      </w:r>
      <w:r w:rsidRPr="00844748">
        <w:rPr>
          <w:lang w:val="fr-CA"/>
        </w:rPr>
        <w:t>.</w:t>
      </w:r>
    </w:p>
    <w:p w14:paraId="138DBF00" w14:textId="77777777" w:rsidR="00844748" w:rsidRPr="000B34DD" w:rsidRDefault="00844748" w:rsidP="00844748">
      <w:pPr>
        <w:pStyle w:val="NormalWeb"/>
        <w:rPr>
          <w:lang w:val="fr-CA"/>
        </w:rPr>
      </w:pPr>
      <w:r w:rsidRPr="000B34DD">
        <w:rPr>
          <w:lang w:val="fr-CA"/>
        </w:rPr>
        <w:t>Soumis respectueusement,</w:t>
      </w:r>
    </w:p>
    <w:p w14:paraId="3FE50DC9" w14:textId="77777777" w:rsidR="00844748" w:rsidRPr="000B34DD" w:rsidRDefault="00844748" w:rsidP="00844748">
      <w:pPr>
        <w:pStyle w:val="NormalWeb"/>
        <w:rPr>
          <w:lang w:val="fr-CA"/>
        </w:rPr>
      </w:pPr>
    </w:p>
    <w:p w14:paraId="514EBDFF" w14:textId="547A674D" w:rsidR="00844748" w:rsidRPr="000B34DD" w:rsidRDefault="00844748" w:rsidP="00844748">
      <w:pPr>
        <w:pStyle w:val="NormalWeb"/>
        <w:rPr>
          <w:lang w:val="fr-CA"/>
        </w:rPr>
      </w:pPr>
      <w:r w:rsidRPr="000B34DD">
        <w:rPr>
          <w:lang w:val="fr-CA"/>
        </w:rPr>
        <w:t xml:space="preserve">VPE Jones </w:t>
      </w:r>
    </w:p>
    <w:p w14:paraId="3058E630" w14:textId="77777777" w:rsidR="00F90CFC" w:rsidRPr="000B34DD" w:rsidRDefault="00F90CFC" w:rsidP="00F90CFC">
      <w:pPr>
        <w:pStyle w:val="NoSpacing"/>
        <w:rPr>
          <w:rFonts w:ascii="Times New Roman" w:hAnsi="Times New Roman"/>
          <w:sz w:val="24"/>
          <w:szCs w:val="24"/>
          <w:lang w:val="fr-CA"/>
        </w:rPr>
      </w:pPr>
    </w:p>
    <w:p w14:paraId="6283E48D" w14:textId="6AD9542F" w:rsidR="00F90CFC" w:rsidRPr="000B34DD" w:rsidRDefault="00F90CFC" w:rsidP="00F90CFC">
      <w:pPr>
        <w:pStyle w:val="NoSpacing"/>
        <w:jc w:val="center"/>
        <w:rPr>
          <w:i/>
          <w:color w:val="0000FF"/>
          <w:sz w:val="16"/>
          <w:szCs w:val="16"/>
          <w:lang w:val="fr-CA"/>
        </w:rPr>
      </w:pPr>
      <w:r w:rsidRPr="000B34DD">
        <w:rPr>
          <w:i/>
          <w:color w:val="0000FF"/>
          <w:sz w:val="16"/>
          <w:szCs w:val="16"/>
          <w:lang w:val="fr-CA"/>
        </w:rPr>
        <w:t>222 rue Queen Street, Suite 1505 Ottawa, Ontario K1P 5V9</w:t>
      </w:r>
    </w:p>
    <w:p w14:paraId="78E3D68D" w14:textId="77777777" w:rsidR="00F90CFC" w:rsidRPr="00036CC1" w:rsidRDefault="00F90CFC" w:rsidP="00F90CFC">
      <w:pPr>
        <w:spacing w:after="0" w:line="240" w:lineRule="auto"/>
        <w:jc w:val="center"/>
        <w:rPr>
          <w:i/>
          <w:color w:val="0000FF"/>
          <w:sz w:val="16"/>
          <w:szCs w:val="16"/>
          <w:lang w:val="fr-CA"/>
        </w:rPr>
      </w:pPr>
      <w:r>
        <w:rPr>
          <w:i/>
          <w:color w:val="0000FF"/>
          <w:sz w:val="16"/>
          <w:szCs w:val="16"/>
          <w:lang w:val="fr-CA"/>
        </w:rPr>
        <w:t xml:space="preserve">T </w:t>
      </w:r>
      <w:r w:rsidRPr="00036CC1">
        <w:rPr>
          <w:i/>
          <w:color w:val="0000FF"/>
          <w:sz w:val="16"/>
          <w:szCs w:val="16"/>
          <w:lang w:val="fr-CA"/>
        </w:rPr>
        <w:t>(613) 594-4505</w:t>
      </w:r>
      <w:r>
        <w:rPr>
          <w:i/>
          <w:color w:val="0000FF"/>
          <w:sz w:val="16"/>
          <w:szCs w:val="16"/>
          <w:lang w:val="fr-CA"/>
        </w:rPr>
        <w:t xml:space="preserve"> / Toll free-Sans frais 1-866-594-4505</w:t>
      </w:r>
    </w:p>
    <w:p w14:paraId="0C00DD31" w14:textId="77777777" w:rsidR="00F90CFC" w:rsidRPr="00844748" w:rsidRDefault="00F90CFC" w:rsidP="00BD6666">
      <w:pPr>
        <w:spacing w:after="0" w:line="240" w:lineRule="auto"/>
        <w:rPr>
          <w:lang w:val="fr-CA"/>
        </w:rPr>
      </w:pPr>
    </w:p>
    <w:p w14:paraId="17D8FAF9" w14:textId="77777777" w:rsidR="009902E9" w:rsidRPr="00844748" w:rsidRDefault="009902E9" w:rsidP="00BD6666">
      <w:pPr>
        <w:spacing w:after="0" w:line="240" w:lineRule="auto"/>
        <w:rPr>
          <w:lang w:val="fr-CA"/>
        </w:rPr>
        <w:sectPr w:rsidR="009902E9" w:rsidRPr="00844748" w:rsidSect="009902E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440" w:bottom="720" w:left="720" w:header="720" w:footer="720" w:gutter="0"/>
          <w:cols w:space="720"/>
          <w:docGrid w:linePitch="360"/>
        </w:sectPr>
      </w:pPr>
    </w:p>
    <w:p w14:paraId="611993F5" w14:textId="7BA3D866" w:rsidR="00F90CFC" w:rsidRPr="00844748" w:rsidRDefault="009902E9" w:rsidP="009902E9">
      <w:pPr>
        <w:spacing w:after="0" w:line="240" w:lineRule="auto"/>
        <w:jc w:val="center"/>
        <w:rPr>
          <w:b/>
          <w:i/>
          <w:iCs/>
          <w:color w:val="A5A5A5" w:themeColor="accent3"/>
          <w:sz w:val="72"/>
          <w:szCs w:val="72"/>
          <w:lang w:val="fr-C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44748">
        <w:rPr>
          <w:b/>
          <w:i/>
          <w:iCs/>
          <w:color w:val="A5A5A5" w:themeColor="accent3"/>
          <w:sz w:val="72"/>
          <w:szCs w:val="72"/>
          <w:lang w:val="fr-C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844748">
        <w:rPr>
          <w:b/>
          <w:i/>
          <w:iCs/>
          <w:color w:val="A5A5A5" w:themeColor="accent3"/>
          <w:sz w:val="72"/>
          <w:szCs w:val="72"/>
          <w:lang w:val="fr-C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ÉBAUCHE</w:t>
      </w:r>
      <w:r w:rsidRPr="00844748">
        <w:rPr>
          <w:b/>
          <w:i/>
          <w:iCs/>
          <w:color w:val="A5A5A5" w:themeColor="accent3"/>
          <w:sz w:val="72"/>
          <w:szCs w:val="72"/>
          <w:lang w:val="fr-CA"/>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27F833CA" w14:textId="77777777" w:rsidR="00F90CFC" w:rsidRPr="00844748" w:rsidRDefault="00F90CFC" w:rsidP="00BD6666">
      <w:pPr>
        <w:spacing w:after="0" w:line="240" w:lineRule="auto"/>
        <w:rPr>
          <w:lang w:val="fr-CA"/>
        </w:rPr>
      </w:pPr>
    </w:p>
    <w:p w14:paraId="2543A60D" w14:textId="77777777" w:rsidR="00844748" w:rsidRPr="00B3472B" w:rsidRDefault="00844748" w:rsidP="00844748">
      <w:pPr>
        <w:pStyle w:val="NormalWeb"/>
        <w:jc w:val="center"/>
        <w:rPr>
          <w:lang w:val="fr-CA"/>
        </w:rPr>
      </w:pPr>
      <w:r w:rsidRPr="00B3472B">
        <w:rPr>
          <w:b/>
          <w:bCs/>
          <w:u w:val="single"/>
          <w:lang w:val="fr-CA"/>
        </w:rPr>
        <w:t>Mandat</w:t>
      </w:r>
      <w:r>
        <w:rPr>
          <w:b/>
          <w:bCs/>
          <w:u w:val="single"/>
          <w:lang w:val="fr-CA"/>
        </w:rPr>
        <w:t xml:space="preserve"> (Termes de référence)</w:t>
      </w:r>
    </w:p>
    <w:p w14:paraId="2F460116" w14:textId="77777777" w:rsidR="00844748" w:rsidRPr="00B3472B" w:rsidRDefault="00844748" w:rsidP="00844748">
      <w:pPr>
        <w:pStyle w:val="NormalWeb"/>
        <w:jc w:val="center"/>
        <w:rPr>
          <w:lang w:val="fr-CA"/>
        </w:rPr>
      </w:pPr>
      <w:r w:rsidRPr="00B3472B">
        <w:rPr>
          <w:b/>
          <w:bCs/>
          <w:u w:val="single"/>
          <w:lang w:val="fr-CA"/>
        </w:rPr>
        <w:t xml:space="preserve">Comité directeur du groupe </w:t>
      </w:r>
      <w:r>
        <w:rPr>
          <w:b/>
          <w:bCs/>
          <w:u w:val="single"/>
          <w:lang w:val="fr-CA"/>
        </w:rPr>
        <w:t>des pompiers (FR)</w:t>
      </w:r>
    </w:p>
    <w:p w14:paraId="2BA483F5" w14:textId="77777777" w:rsidR="00844748" w:rsidRPr="00B3472B" w:rsidRDefault="00844748" w:rsidP="00844748">
      <w:pPr>
        <w:pStyle w:val="NormalWeb"/>
        <w:rPr>
          <w:lang w:val="fr-CA"/>
        </w:rPr>
      </w:pPr>
    </w:p>
    <w:p w14:paraId="6167151C" w14:textId="77777777" w:rsidR="00844748" w:rsidRPr="00B3472B" w:rsidRDefault="00844748" w:rsidP="00844748">
      <w:pPr>
        <w:pStyle w:val="NormalWeb"/>
        <w:rPr>
          <w:lang w:val="fr-CA"/>
        </w:rPr>
      </w:pPr>
      <w:r w:rsidRPr="00B3472B">
        <w:rPr>
          <w:b/>
          <w:bCs/>
          <w:lang w:val="fr-CA"/>
        </w:rPr>
        <w:t xml:space="preserve">1. </w:t>
      </w:r>
      <w:r w:rsidRPr="00B3472B">
        <w:rPr>
          <w:b/>
          <w:bCs/>
          <w:u w:val="single"/>
          <w:lang w:val="fr-CA"/>
        </w:rPr>
        <w:t>Objectif</w:t>
      </w:r>
    </w:p>
    <w:p w14:paraId="4AA1BB79" w14:textId="77777777" w:rsidR="00844748" w:rsidRPr="00B3472B" w:rsidRDefault="00844748" w:rsidP="00844748">
      <w:pPr>
        <w:pStyle w:val="NormalWeb"/>
        <w:rPr>
          <w:lang w:val="fr-CA"/>
        </w:rPr>
      </w:pPr>
      <w:r w:rsidRPr="00B3472B">
        <w:rPr>
          <w:lang w:val="fr-CA"/>
        </w:rPr>
        <w:t xml:space="preserve">Le Comité directeur du groupe </w:t>
      </w:r>
      <w:r>
        <w:rPr>
          <w:lang w:val="fr-CA"/>
        </w:rPr>
        <w:t>des pompiers</w:t>
      </w:r>
      <w:r w:rsidRPr="00B3472B">
        <w:rPr>
          <w:lang w:val="fr-CA"/>
        </w:rPr>
        <w:t xml:space="preserve"> (ci-après dénommé « le Comité ») est créé pour traiter toutes les questions d'intérêt national qui touchent les pompiers de la fonction publique (FR) travaillant pour le ministère de la Défense nationale. Le Comité agira conformément aux statuts de l'AFPC et aux règlements de l'UEDN.</w:t>
      </w:r>
    </w:p>
    <w:p w14:paraId="39A1E4CD" w14:textId="77777777" w:rsidR="00844748" w:rsidRPr="00B3472B" w:rsidRDefault="00844748" w:rsidP="00844748">
      <w:pPr>
        <w:pStyle w:val="NormalWeb"/>
        <w:rPr>
          <w:lang w:val="fr-CA"/>
        </w:rPr>
      </w:pPr>
      <w:r w:rsidRPr="00B3472B">
        <w:rPr>
          <w:b/>
          <w:bCs/>
          <w:lang w:val="fr-CA"/>
        </w:rPr>
        <w:t xml:space="preserve">2. </w:t>
      </w:r>
      <w:r w:rsidRPr="00B3472B">
        <w:rPr>
          <w:b/>
          <w:bCs/>
          <w:u w:val="single"/>
          <w:lang w:val="fr-CA"/>
        </w:rPr>
        <w:t>Objectifs</w:t>
      </w:r>
    </w:p>
    <w:p w14:paraId="12D37021" w14:textId="77777777" w:rsidR="00844748" w:rsidRPr="00B3472B" w:rsidRDefault="00844748" w:rsidP="00844748">
      <w:pPr>
        <w:pStyle w:val="NormalWeb"/>
        <w:rPr>
          <w:lang w:val="fr-CA"/>
        </w:rPr>
      </w:pPr>
      <w:r w:rsidRPr="00B3472B">
        <w:rPr>
          <w:lang w:val="fr-CA"/>
        </w:rPr>
        <w:t>Les objectifs du Comité comprennent, sans s’y limiter :</w:t>
      </w:r>
    </w:p>
    <w:p w14:paraId="54816BCB" w14:textId="77777777" w:rsidR="00844748" w:rsidRPr="00B3472B" w:rsidRDefault="00844748" w:rsidP="00844748">
      <w:pPr>
        <w:pStyle w:val="NormalWeb"/>
        <w:rPr>
          <w:lang w:val="fr-CA"/>
        </w:rPr>
      </w:pPr>
      <w:r w:rsidRPr="00B3472B">
        <w:rPr>
          <w:lang w:val="fr-CA"/>
        </w:rPr>
        <w:t xml:space="preserve">· Offrir un forum structuré pour la consultation, la discussion et la formulation de recommandations sur les questions nationales liées aux </w:t>
      </w:r>
      <w:r>
        <w:rPr>
          <w:lang w:val="fr-CA"/>
        </w:rPr>
        <w:t>pompiers</w:t>
      </w:r>
      <w:r w:rsidRPr="00B3472B">
        <w:rPr>
          <w:lang w:val="fr-CA"/>
        </w:rPr>
        <w:t xml:space="preserve"> au sein du ministère de la Défense nationale.</w:t>
      </w:r>
    </w:p>
    <w:p w14:paraId="0411215E" w14:textId="77777777" w:rsidR="00844748" w:rsidRPr="00B3472B" w:rsidRDefault="00844748" w:rsidP="00844748">
      <w:pPr>
        <w:pStyle w:val="NormalWeb"/>
        <w:rPr>
          <w:lang w:val="fr-CA"/>
        </w:rPr>
      </w:pPr>
      <w:r w:rsidRPr="00B3472B">
        <w:rPr>
          <w:lang w:val="fr-CA"/>
        </w:rPr>
        <w:t xml:space="preserve">· Défendre les intérêts des membres des </w:t>
      </w:r>
      <w:r>
        <w:rPr>
          <w:lang w:val="fr-CA"/>
        </w:rPr>
        <w:t>pompiers</w:t>
      </w:r>
      <w:r w:rsidRPr="00B3472B">
        <w:rPr>
          <w:lang w:val="fr-CA"/>
        </w:rPr>
        <w:t xml:space="preserve"> dans toutes les questions liées aux conditions d’emploi, y compris, mais sans s’y limiter, la rémunération, les avantages sociaux, le développement de carrière et l’équilibre entre vie professionnelle et vie privée ;</w:t>
      </w:r>
    </w:p>
    <w:p w14:paraId="2039C5BA" w14:textId="77777777" w:rsidR="00844748" w:rsidRPr="00B3472B" w:rsidRDefault="00844748" w:rsidP="00844748">
      <w:pPr>
        <w:pStyle w:val="NormalWeb"/>
        <w:rPr>
          <w:lang w:val="fr-CA"/>
        </w:rPr>
      </w:pPr>
      <w:r w:rsidRPr="00B3472B">
        <w:rPr>
          <w:lang w:val="fr-CA"/>
        </w:rPr>
        <w:t>· Soutenir les efforts de négociation collective en menant des recherches et en élaborant des propositions qui profiteront aux pompiers du MDN et aideront l’équipe de négociation des Services opérationnels ;</w:t>
      </w:r>
    </w:p>
    <w:p w14:paraId="63633B59" w14:textId="77777777" w:rsidR="00844748" w:rsidRPr="00B3472B" w:rsidRDefault="00844748" w:rsidP="00844748">
      <w:pPr>
        <w:pStyle w:val="NormalWeb"/>
        <w:rPr>
          <w:lang w:val="fr-CA"/>
        </w:rPr>
      </w:pPr>
      <w:r w:rsidRPr="00B3472B">
        <w:rPr>
          <w:lang w:val="fr-CA"/>
        </w:rPr>
        <w:t xml:space="preserve">· Collaborer avec les parties prenantes, y compris les représentants de l’employeur, la direction syndicale et l’agent négociateur, afin de faire avancer les préoccupations liées aux </w:t>
      </w:r>
      <w:r>
        <w:rPr>
          <w:lang w:val="fr-CA"/>
        </w:rPr>
        <w:t>pompiers</w:t>
      </w:r>
      <w:r w:rsidRPr="00B3472B">
        <w:rPr>
          <w:lang w:val="fr-CA"/>
        </w:rPr>
        <w:t>.</w:t>
      </w:r>
    </w:p>
    <w:p w14:paraId="70E8A9CF" w14:textId="77777777" w:rsidR="00844748" w:rsidRPr="00B3472B" w:rsidRDefault="00844748" w:rsidP="00844748">
      <w:pPr>
        <w:pStyle w:val="NormalWeb"/>
        <w:rPr>
          <w:lang w:val="fr-CA"/>
        </w:rPr>
      </w:pPr>
      <w:r w:rsidRPr="00B3472B">
        <w:rPr>
          <w:b/>
          <w:bCs/>
          <w:lang w:val="fr-CA"/>
        </w:rPr>
        <w:t xml:space="preserve">3. </w:t>
      </w:r>
      <w:r w:rsidRPr="00B3472B">
        <w:rPr>
          <w:b/>
          <w:bCs/>
          <w:u w:val="single"/>
          <w:lang w:val="fr-CA"/>
        </w:rPr>
        <w:t>Composition</w:t>
      </w:r>
    </w:p>
    <w:p w14:paraId="28C75A4B" w14:textId="77777777" w:rsidR="00844748" w:rsidRPr="00B3472B" w:rsidRDefault="00844748" w:rsidP="00844748">
      <w:pPr>
        <w:pStyle w:val="NormalWeb"/>
        <w:rPr>
          <w:lang w:val="fr-CA"/>
        </w:rPr>
      </w:pPr>
      <w:r w:rsidRPr="00B3472B">
        <w:rPr>
          <w:lang w:val="fr-CA"/>
        </w:rPr>
        <w:t>Le comité est composé :</w:t>
      </w:r>
    </w:p>
    <w:p w14:paraId="02DFBEE6" w14:textId="77777777" w:rsidR="00844748" w:rsidRPr="00B3472B" w:rsidRDefault="00844748" w:rsidP="00844748">
      <w:pPr>
        <w:pStyle w:val="NormalWeb"/>
        <w:rPr>
          <w:lang w:val="fr-CA"/>
        </w:rPr>
      </w:pPr>
      <w:r w:rsidRPr="00B3472B">
        <w:rPr>
          <w:lang w:val="fr-CA"/>
        </w:rPr>
        <w:t xml:space="preserve">· d’un </w:t>
      </w:r>
      <w:proofErr w:type="spellStart"/>
      <w:r w:rsidRPr="00B3472B">
        <w:rPr>
          <w:lang w:val="fr-CA"/>
        </w:rPr>
        <w:t>président</w:t>
      </w:r>
      <w:r>
        <w:rPr>
          <w:lang w:val="fr-CA"/>
        </w:rPr>
        <w:t>-e</w:t>
      </w:r>
      <w:proofErr w:type="spellEnd"/>
      <w:r w:rsidRPr="00B3472B">
        <w:rPr>
          <w:lang w:val="fr-CA"/>
        </w:rPr>
        <w:t xml:space="preserve"> – </w:t>
      </w:r>
      <w:proofErr w:type="spellStart"/>
      <w:r w:rsidRPr="00B3472B">
        <w:rPr>
          <w:lang w:val="fr-CA"/>
        </w:rPr>
        <w:t>nommé</w:t>
      </w:r>
      <w:r>
        <w:rPr>
          <w:lang w:val="fr-CA"/>
        </w:rPr>
        <w:t>-e</w:t>
      </w:r>
      <w:proofErr w:type="spellEnd"/>
      <w:r w:rsidRPr="00B3472B">
        <w:rPr>
          <w:lang w:val="fr-CA"/>
        </w:rPr>
        <w:t xml:space="preserve"> par le</w:t>
      </w:r>
      <w:r>
        <w:rPr>
          <w:lang w:val="fr-CA"/>
        </w:rPr>
        <w:t>/la</w:t>
      </w:r>
      <w:r w:rsidRPr="00B3472B">
        <w:rPr>
          <w:lang w:val="fr-CA"/>
        </w:rPr>
        <w:t xml:space="preserve"> </w:t>
      </w:r>
      <w:proofErr w:type="spellStart"/>
      <w:r w:rsidRPr="00B3472B">
        <w:rPr>
          <w:lang w:val="fr-CA"/>
        </w:rPr>
        <w:t>président</w:t>
      </w:r>
      <w:r>
        <w:rPr>
          <w:lang w:val="fr-CA"/>
        </w:rPr>
        <w:t>-e</w:t>
      </w:r>
      <w:proofErr w:type="spellEnd"/>
      <w:r w:rsidRPr="00B3472B">
        <w:rPr>
          <w:lang w:val="fr-CA"/>
        </w:rPr>
        <w:t xml:space="preserve"> de l’UEDN ;</w:t>
      </w:r>
    </w:p>
    <w:p w14:paraId="5CAB3440" w14:textId="77777777" w:rsidR="00844748" w:rsidRPr="00B3472B" w:rsidRDefault="00844748" w:rsidP="00844748">
      <w:pPr>
        <w:pStyle w:val="NormalWeb"/>
        <w:rPr>
          <w:lang w:val="fr-CA"/>
        </w:rPr>
      </w:pPr>
      <w:r w:rsidRPr="00B3472B">
        <w:rPr>
          <w:lang w:val="fr-CA"/>
        </w:rPr>
        <w:t xml:space="preserve">· d’un </w:t>
      </w:r>
      <w:proofErr w:type="spellStart"/>
      <w:r w:rsidRPr="00B3472B">
        <w:rPr>
          <w:lang w:val="fr-CA"/>
        </w:rPr>
        <w:t>expert</w:t>
      </w:r>
      <w:r>
        <w:rPr>
          <w:lang w:val="fr-CA"/>
        </w:rPr>
        <w:t>-e</w:t>
      </w:r>
      <w:proofErr w:type="spellEnd"/>
      <w:r w:rsidRPr="00B3472B">
        <w:rPr>
          <w:lang w:val="fr-CA"/>
        </w:rPr>
        <w:t xml:space="preserve"> du personnel de l’UEDN – nommé par le</w:t>
      </w:r>
      <w:r>
        <w:rPr>
          <w:lang w:val="fr-CA"/>
        </w:rPr>
        <w:t>/la</w:t>
      </w:r>
      <w:r w:rsidRPr="00B3472B">
        <w:rPr>
          <w:lang w:val="fr-CA"/>
        </w:rPr>
        <w:t xml:space="preserve"> </w:t>
      </w:r>
      <w:proofErr w:type="spellStart"/>
      <w:r w:rsidRPr="00B3472B">
        <w:rPr>
          <w:lang w:val="fr-CA"/>
        </w:rPr>
        <w:t>président</w:t>
      </w:r>
      <w:r>
        <w:rPr>
          <w:lang w:val="fr-CA"/>
        </w:rPr>
        <w:t>-e</w:t>
      </w:r>
      <w:proofErr w:type="spellEnd"/>
      <w:r w:rsidRPr="00B3472B">
        <w:rPr>
          <w:lang w:val="fr-CA"/>
        </w:rPr>
        <w:t xml:space="preserve"> de l’UEDN</w:t>
      </w:r>
    </w:p>
    <w:p w14:paraId="2F006C05" w14:textId="77777777" w:rsidR="00844748" w:rsidRPr="00B3472B" w:rsidRDefault="00844748" w:rsidP="00844748">
      <w:pPr>
        <w:pStyle w:val="NormalWeb"/>
        <w:rPr>
          <w:lang w:val="fr-CA"/>
        </w:rPr>
      </w:pPr>
      <w:r w:rsidRPr="00B3472B">
        <w:rPr>
          <w:lang w:val="fr-CA"/>
        </w:rPr>
        <w:t>· d’</w:t>
      </w:r>
      <w:proofErr w:type="spellStart"/>
      <w:r w:rsidRPr="00B3472B">
        <w:rPr>
          <w:lang w:val="fr-CA"/>
        </w:rPr>
        <w:t>un</w:t>
      </w:r>
      <w:r>
        <w:rPr>
          <w:lang w:val="fr-CA"/>
        </w:rPr>
        <w:t>-e</w:t>
      </w:r>
      <w:proofErr w:type="spellEnd"/>
      <w:r w:rsidRPr="00B3472B">
        <w:rPr>
          <w:lang w:val="fr-CA"/>
        </w:rPr>
        <w:t xml:space="preserve"> secrétaire</w:t>
      </w:r>
    </w:p>
    <w:p w14:paraId="3E3CD475" w14:textId="77777777" w:rsidR="00844748" w:rsidRPr="00B3472B" w:rsidRDefault="00844748" w:rsidP="00844748">
      <w:pPr>
        <w:pStyle w:val="NormalWeb"/>
        <w:rPr>
          <w:lang w:val="fr-CA"/>
        </w:rPr>
      </w:pPr>
      <w:r w:rsidRPr="00B3472B">
        <w:rPr>
          <w:lang w:val="fr-CA"/>
        </w:rPr>
        <w:t xml:space="preserve">· chargé de la tenue des registres et de la rédaction des procès-verbaux des réunions du comité </w:t>
      </w:r>
    </w:p>
    <w:p w14:paraId="3EAF61C6" w14:textId="77777777" w:rsidR="00844748" w:rsidRPr="00B3472B" w:rsidRDefault="00844748" w:rsidP="00844748">
      <w:pPr>
        <w:pStyle w:val="NormalWeb"/>
        <w:rPr>
          <w:lang w:val="fr-CA"/>
        </w:rPr>
      </w:pPr>
      <w:r w:rsidRPr="00B3472B">
        <w:rPr>
          <w:lang w:val="fr-CA"/>
        </w:rPr>
        <w:t>· à élire par le comité conformément aux statuts et règlements de l’UEDN ;</w:t>
      </w:r>
    </w:p>
    <w:p w14:paraId="6946B787" w14:textId="77777777" w:rsidR="00844748" w:rsidRPr="00B3472B" w:rsidRDefault="00844748" w:rsidP="00844748">
      <w:pPr>
        <w:pStyle w:val="NormalWeb"/>
        <w:rPr>
          <w:lang w:val="fr-CA"/>
        </w:rPr>
      </w:pPr>
      <w:r w:rsidRPr="00B3472B">
        <w:rPr>
          <w:lang w:val="fr-CA"/>
        </w:rPr>
        <w:t>· dont le mandat est de 3 ans</w:t>
      </w:r>
    </w:p>
    <w:p w14:paraId="58FBA4A3" w14:textId="77777777" w:rsidR="00844748" w:rsidRPr="00B3472B" w:rsidRDefault="00844748" w:rsidP="00844748">
      <w:pPr>
        <w:pStyle w:val="NormalWeb"/>
        <w:rPr>
          <w:lang w:val="fr-CA"/>
        </w:rPr>
      </w:pPr>
    </w:p>
    <w:p w14:paraId="48E7DEF3" w14:textId="77777777" w:rsidR="00844748" w:rsidRPr="00B3472B" w:rsidRDefault="00844748" w:rsidP="00844748">
      <w:pPr>
        <w:pStyle w:val="NormalWeb"/>
        <w:rPr>
          <w:lang w:val="fr-CA"/>
        </w:rPr>
      </w:pPr>
      <w:r w:rsidRPr="00B3472B">
        <w:rPr>
          <w:b/>
          <w:bCs/>
          <w:lang w:val="fr-CA"/>
        </w:rPr>
        <w:t xml:space="preserve">4. </w:t>
      </w:r>
      <w:r w:rsidRPr="00B3472B">
        <w:rPr>
          <w:b/>
          <w:bCs/>
          <w:u w:val="single"/>
          <w:lang w:val="fr-CA"/>
        </w:rPr>
        <w:t>Invités</w:t>
      </w:r>
    </w:p>
    <w:p w14:paraId="0260F309" w14:textId="77777777" w:rsidR="00844748" w:rsidRPr="00B3472B" w:rsidRDefault="00844748" w:rsidP="00844748">
      <w:pPr>
        <w:pStyle w:val="NormalWeb"/>
        <w:rPr>
          <w:lang w:val="fr-CA"/>
        </w:rPr>
      </w:pPr>
      <w:r w:rsidRPr="00B3472B">
        <w:rPr>
          <w:lang w:val="fr-CA"/>
        </w:rPr>
        <w:t>Des invités peuvent être conviés à assister à une réunion du comité sur approbation du président. Les membres souhaitant inviter un invité doivent en informer le président au moins 30 jours avant la tenue de la réunion du comité. Le président fera part de sa décision.</w:t>
      </w:r>
    </w:p>
    <w:p w14:paraId="5C58632E" w14:textId="77777777" w:rsidR="00844748" w:rsidRPr="00B3472B" w:rsidRDefault="00844748" w:rsidP="00844748">
      <w:pPr>
        <w:pStyle w:val="NormalWeb"/>
        <w:rPr>
          <w:lang w:val="fr-CA"/>
        </w:rPr>
      </w:pPr>
    </w:p>
    <w:p w14:paraId="45E1BD6B" w14:textId="77777777" w:rsidR="00844748" w:rsidRPr="00B3472B" w:rsidRDefault="00844748" w:rsidP="00844748">
      <w:pPr>
        <w:pStyle w:val="NormalWeb"/>
        <w:rPr>
          <w:lang w:val="fr-CA"/>
        </w:rPr>
      </w:pPr>
      <w:r w:rsidRPr="00B3472B">
        <w:rPr>
          <w:b/>
          <w:bCs/>
          <w:lang w:val="fr-CA"/>
        </w:rPr>
        <w:t xml:space="preserve">5. </w:t>
      </w:r>
      <w:r w:rsidRPr="00B3472B">
        <w:rPr>
          <w:b/>
          <w:bCs/>
          <w:u w:val="single"/>
          <w:lang w:val="fr-CA"/>
        </w:rPr>
        <w:t>Admissibilité</w:t>
      </w:r>
    </w:p>
    <w:p w14:paraId="002C9D53" w14:textId="77777777" w:rsidR="00844748" w:rsidRPr="00B3472B" w:rsidRDefault="00844748" w:rsidP="00844748">
      <w:pPr>
        <w:pStyle w:val="NormalWeb"/>
        <w:rPr>
          <w:lang w:val="fr-CA"/>
        </w:rPr>
      </w:pPr>
      <w:r w:rsidRPr="00B3472B">
        <w:rPr>
          <w:lang w:val="fr-CA"/>
        </w:rPr>
        <w:t>i. Tous les membres du groupe professionnel FR en règle avec l’AFPC sont admissibles à se présenter aux élections et à voter lors des élections du comité ; et</w:t>
      </w:r>
    </w:p>
    <w:p w14:paraId="4A9C1866" w14:textId="77777777" w:rsidR="00844748" w:rsidRPr="00B3472B" w:rsidRDefault="00844748" w:rsidP="00844748">
      <w:pPr>
        <w:pStyle w:val="NormalWeb"/>
        <w:rPr>
          <w:lang w:val="fr-CA"/>
        </w:rPr>
      </w:pPr>
      <w:r w:rsidRPr="00B3472B">
        <w:rPr>
          <w:lang w:val="fr-CA"/>
        </w:rPr>
        <w:t>ii. Chaque caserne de pompiers civile du pays aura le droit d’avoir un représentant au sein du comité.</w:t>
      </w:r>
    </w:p>
    <w:p w14:paraId="6160D114" w14:textId="77777777" w:rsidR="00844748" w:rsidRPr="00B3472B" w:rsidRDefault="00844748" w:rsidP="00844748">
      <w:pPr>
        <w:pStyle w:val="NormalWeb"/>
        <w:rPr>
          <w:lang w:val="fr-CA"/>
        </w:rPr>
      </w:pPr>
      <w:r w:rsidRPr="00B3472B">
        <w:rPr>
          <w:lang w:val="fr-CA"/>
        </w:rPr>
        <w:t>· Colombie-Britannique – 1 membre</w:t>
      </w:r>
    </w:p>
    <w:p w14:paraId="5A41D431" w14:textId="77777777" w:rsidR="00844748" w:rsidRPr="00B3472B" w:rsidRDefault="00844748" w:rsidP="00844748">
      <w:pPr>
        <w:pStyle w:val="NormalWeb"/>
        <w:rPr>
          <w:lang w:val="fr-CA"/>
        </w:rPr>
      </w:pPr>
      <w:r w:rsidRPr="00B3472B">
        <w:rPr>
          <w:lang w:val="fr-CA"/>
        </w:rPr>
        <w:t>· Alberta et le Nord – 2 membres</w:t>
      </w:r>
    </w:p>
    <w:p w14:paraId="2A76332B" w14:textId="77777777" w:rsidR="00844748" w:rsidRPr="00B3472B" w:rsidRDefault="00844748" w:rsidP="00844748">
      <w:pPr>
        <w:pStyle w:val="NormalWeb"/>
        <w:rPr>
          <w:lang w:val="fr-CA"/>
        </w:rPr>
      </w:pPr>
      <w:r w:rsidRPr="00B3472B">
        <w:rPr>
          <w:lang w:val="fr-CA"/>
        </w:rPr>
        <w:t>· Manitoba et Saskatchewan – 2 membres</w:t>
      </w:r>
    </w:p>
    <w:p w14:paraId="1395CA85" w14:textId="77777777" w:rsidR="00844748" w:rsidRPr="00B3472B" w:rsidRDefault="00844748" w:rsidP="00844748">
      <w:pPr>
        <w:pStyle w:val="NormalWeb"/>
        <w:rPr>
          <w:lang w:val="fr-CA"/>
        </w:rPr>
      </w:pPr>
      <w:r w:rsidRPr="00B3472B">
        <w:rPr>
          <w:lang w:val="fr-CA"/>
        </w:rPr>
        <w:t>· Ontario – 2 membres</w:t>
      </w:r>
    </w:p>
    <w:p w14:paraId="7487183F" w14:textId="77777777" w:rsidR="00844748" w:rsidRPr="00B3472B" w:rsidRDefault="00844748" w:rsidP="00844748">
      <w:pPr>
        <w:pStyle w:val="NormalWeb"/>
        <w:rPr>
          <w:lang w:val="fr-CA"/>
        </w:rPr>
      </w:pPr>
      <w:r w:rsidRPr="00B3472B">
        <w:rPr>
          <w:lang w:val="fr-CA"/>
        </w:rPr>
        <w:t>· Québec – 1 membre</w:t>
      </w:r>
    </w:p>
    <w:p w14:paraId="7DBA111C" w14:textId="77777777" w:rsidR="00844748" w:rsidRPr="00B3472B" w:rsidRDefault="00844748" w:rsidP="00844748">
      <w:pPr>
        <w:pStyle w:val="NormalWeb"/>
        <w:rPr>
          <w:lang w:val="fr-CA"/>
        </w:rPr>
      </w:pPr>
      <w:r w:rsidRPr="00B3472B">
        <w:rPr>
          <w:lang w:val="fr-CA"/>
        </w:rPr>
        <w:t>· Nouveau-Brunswick/Terre-Neuve – 1 membre</w:t>
      </w:r>
    </w:p>
    <w:p w14:paraId="662F527C" w14:textId="77777777" w:rsidR="00844748" w:rsidRPr="00B3472B" w:rsidRDefault="00844748" w:rsidP="00844748">
      <w:pPr>
        <w:pStyle w:val="NormalWeb"/>
        <w:rPr>
          <w:lang w:val="fr-CA"/>
        </w:rPr>
      </w:pPr>
      <w:r w:rsidRPr="00B3472B">
        <w:rPr>
          <w:lang w:val="fr-CA"/>
        </w:rPr>
        <w:t>· Nouvelle-Écosse – 1 membre</w:t>
      </w:r>
    </w:p>
    <w:p w14:paraId="407C4DDE" w14:textId="77777777" w:rsidR="00844748" w:rsidRPr="00B3472B" w:rsidRDefault="00844748" w:rsidP="00844748">
      <w:pPr>
        <w:pStyle w:val="NormalWeb"/>
        <w:rPr>
          <w:lang w:val="fr-CA"/>
        </w:rPr>
      </w:pPr>
      <w:r w:rsidRPr="00B3472B">
        <w:rPr>
          <w:b/>
          <w:bCs/>
          <w:lang w:val="fr-CA"/>
        </w:rPr>
        <w:t xml:space="preserve">6. </w:t>
      </w:r>
      <w:r w:rsidRPr="00B3472B">
        <w:rPr>
          <w:b/>
          <w:bCs/>
          <w:u w:val="single"/>
          <w:lang w:val="fr-CA"/>
        </w:rPr>
        <w:t>Mandat</w:t>
      </w:r>
    </w:p>
    <w:p w14:paraId="7BC409EC" w14:textId="77777777" w:rsidR="00844748" w:rsidRPr="00B3472B" w:rsidRDefault="00844748" w:rsidP="00844748">
      <w:pPr>
        <w:pStyle w:val="NormalWeb"/>
        <w:rPr>
          <w:lang w:val="fr-CA"/>
        </w:rPr>
      </w:pPr>
      <w:r w:rsidRPr="00B3472B">
        <w:rPr>
          <w:lang w:val="fr-CA"/>
        </w:rPr>
        <w:t>· Les membres élus exerceront un mandat de trois ans et pourront être réélus.</w:t>
      </w:r>
    </w:p>
    <w:p w14:paraId="2ABD9F7E" w14:textId="77777777" w:rsidR="00844748" w:rsidRPr="00B3472B" w:rsidRDefault="00844748" w:rsidP="00844748">
      <w:pPr>
        <w:pStyle w:val="NormalWeb"/>
        <w:rPr>
          <w:lang w:val="fr-CA"/>
        </w:rPr>
      </w:pPr>
      <w:r w:rsidRPr="00B3472B">
        <w:rPr>
          <w:lang w:val="fr-CA"/>
        </w:rPr>
        <w:t>· Des élections échelonnées seront organisées pour assurer la continuité, la moitié des postes étant pourvus tous les deux ans dans la mesure du possible ; et</w:t>
      </w:r>
    </w:p>
    <w:p w14:paraId="479C68E2" w14:textId="77777777" w:rsidR="00844748" w:rsidRPr="00B3472B" w:rsidRDefault="00844748" w:rsidP="00844748">
      <w:pPr>
        <w:pStyle w:val="NormalWeb"/>
        <w:rPr>
          <w:lang w:val="fr-CA"/>
        </w:rPr>
      </w:pPr>
      <w:r w:rsidRPr="00B3472B">
        <w:rPr>
          <w:lang w:val="fr-CA"/>
        </w:rPr>
        <w:t>· Si un poste devient vacant en cours de mandat, une élection partielle pourra être organisée à la discrétion du président.</w:t>
      </w:r>
    </w:p>
    <w:p w14:paraId="56708436" w14:textId="77777777" w:rsidR="00844748" w:rsidRPr="00B3472B" w:rsidRDefault="00844748" w:rsidP="00844748">
      <w:pPr>
        <w:pStyle w:val="NormalWeb"/>
        <w:rPr>
          <w:lang w:val="fr-CA"/>
        </w:rPr>
      </w:pPr>
      <w:r w:rsidRPr="00B3472B">
        <w:rPr>
          <w:b/>
          <w:bCs/>
          <w:lang w:val="fr-CA"/>
        </w:rPr>
        <w:t xml:space="preserve">7. </w:t>
      </w:r>
      <w:r w:rsidRPr="00B3472B">
        <w:rPr>
          <w:b/>
          <w:bCs/>
          <w:u w:val="single"/>
          <w:lang w:val="fr-CA"/>
        </w:rPr>
        <w:t>Procédures électorales</w:t>
      </w:r>
    </w:p>
    <w:p w14:paraId="358CEADA" w14:textId="77777777" w:rsidR="00844748" w:rsidRPr="00B3472B" w:rsidRDefault="00844748" w:rsidP="00844748">
      <w:pPr>
        <w:pStyle w:val="NormalWeb"/>
        <w:rPr>
          <w:lang w:val="fr-CA"/>
        </w:rPr>
      </w:pPr>
      <w:r w:rsidRPr="00B3472B">
        <w:rPr>
          <w:lang w:val="fr-CA"/>
        </w:rPr>
        <w:t>· Chaque caserne élira un membre du comité et un suppléant, dont les noms seront soumis au vice-président de la région pour examen et approbation.</w:t>
      </w:r>
    </w:p>
    <w:p w14:paraId="7A1A81DC" w14:textId="77777777" w:rsidR="00844748" w:rsidRPr="00B3472B" w:rsidRDefault="00844748" w:rsidP="00844748">
      <w:pPr>
        <w:pStyle w:val="NormalWeb"/>
        <w:rPr>
          <w:lang w:val="fr-CA"/>
        </w:rPr>
      </w:pPr>
      <w:r w:rsidRPr="00B3472B">
        <w:rPr>
          <w:lang w:val="fr-CA"/>
        </w:rPr>
        <w:t>· Les élections se dérouleront de manière démocratique lors d’une assemblée générale des membres des casernes de pompiers civils, conformément aux statuts et règlements de l’UEDN.</w:t>
      </w:r>
    </w:p>
    <w:p w14:paraId="65F4DEDD" w14:textId="77777777" w:rsidR="00844748" w:rsidRPr="00B3472B" w:rsidRDefault="00844748" w:rsidP="00844748">
      <w:pPr>
        <w:pStyle w:val="NormalWeb"/>
        <w:rPr>
          <w:lang w:val="fr-CA"/>
        </w:rPr>
      </w:pPr>
      <w:r w:rsidRPr="00B3472B">
        <w:rPr>
          <w:lang w:val="fr-CA"/>
        </w:rPr>
        <w:t>· Les candidatures seront acceptées en séance plénière ou par soumission écrite avant la réunion,</w:t>
      </w:r>
    </w:p>
    <w:p w14:paraId="7E16AD8E" w14:textId="77777777" w:rsidR="00844748" w:rsidRPr="00B3472B" w:rsidRDefault="00844748" w:rsidP="00844748">
      <w:pPr>
        <w:pStyle w:val="NormalWeb"/>
        <w:rPr>
          <w:lang w:val="fr-CA"/>
        </w:rPr>
      </w:pPr>
      <w:r w:rsidRPr="00B3472B">
        <w:rPr>
          <w:b/>
          <w:bCs/>
          <w:lang w:val="fr-CA"/>
        </w:rPr>
        <w:t xml:space="preserve">8. </w:t>
      </w:r>
      <w:r w:rsidRPr="00B3472B">
        <w:rPr>
          <w:b/>
          <w:bCs/>
          <w:u w:val="single"/>
          <w:lang w:val="fr-CA"/>
        </w:rPr>
        <w:t>Réunions</w:t>
      </w:r>
    </w:p>
    <w:p w14:paraId="470D28A8" w14:textId="77777777" w:rsidR="00844748" w:rsidRPr="00B3472B" w:rsidRDefault="00844748" w:rsidP="00844748">
      <w:pPr>
        <w:pStyle w:val="NormalWeb"/>
        <w:rPr>
          <w:lang w:val="fr-CA"/>
        </w:rPr>
      </w:pPr>
      <w:r w:rsidRPr="00B3472B">
        <w:rPr>
          <w:lang w:val="fr-CA"/>
        </w:rPr>
        <w:t>· Toutes les réunions doivent être programmées par le président en consultation avec les membres du comité ;</w:t>
      </w:r>
    </w:p>
    <w:p w14:paraId="5EDD8979" w14:textId="77777777" w:rsidR="00844748" w:rsidRPr="00B3472B" w:rsidRDefault="00844748" w:rsidP="00844748">
      <w:pPr>
        <w:pStyle w:val="NormalWeb"/>
        <w:rPr>
          <w:lang w:val="fr-CA"/>
        </w:rPr>
      </w:pPr>
      <w:r w:rsidRPr="00B3472B">
        <w:rPr>
          <w:lang w:val="fr-CA"/>
        </w:rPr>
        <w:t>· Le comité se réunira au moins deux fois par an, et des réunions supplémentaires seront programmées si nécessaire ;</w:t>
      </w:r>
    </w:p>
    <w:p w14:paraId="73EFDBFE" w14:textId="77777777" w:rsidR="00844748" w:rsidRPr="00B3472B" w:rsidRDefault="00844748" w:rsidP="00844748">
      <w:pPr>
        <w:pStyle w:val="NormalWeb"/>
        <w:rPr>
          <w:lang w:val="fr-CA"/>
        </w:rPr>
      </w:pPr>
      <w:r w:rsidRPr="00B3472B">
        <w:rPr>
          <w:lang w:val="fr-CA"/>
        </w:rPr>
        <w:t>· Il y aura au moins une (1) réunion en présentiel par année civile, coïncidant avec la commémoration annuelle des pompiers tombés au combat ;</w:t>
      </w:r>
    </w:p>
    <w:p w14:paraId="53D794D6" w14:textId="77777777" w:rsidR="00844748" w:rsidRPr="00B3472B" w:rsidRDefault="00844748" w:rsidP="00844748">
      <w:pPr>
        <w:pStyle w:val="NormalWeb"/>
        <w:rPr>
          <w:lang w:val="fr-CA"/>
        </w:rPr>
      </w:pPr>
      <w:r w:rsidRPr="00B3472B">
        <w:rPr>
          <w:lang w:val="fr-CA"/>
        </w:rPr>
        <w:t>· Le quorum sera de cinquante pour cent plus un (50 % + 1) des membres élus ; et</w:t>
      </w:r>
    </w:p>
    <w:p w14:paraId="1075AF6F" w14:textId="77777777" w:rsidR="00844748" w:rsidRPr="00B3472B" w:rsidRDefault="00844748" w:rsidP="00844748">
      <w:pPr>
        <w:pStyle w:val="NormalWeb"/>
        <w:rPr>
          <w:lang w:val="fr-CA"/>
        </w:rPr>
      </w:pPr>
      <w:r w:rsidRPr="00B3472B">
        <w:rPr>
          <w:lang w:val="fr-CA"/>
        </w:rPr>
        <w:t>· Les ordres du jour et les procès-verbaux des réunions sont consignés et mis à la disposition des membres de</w:t>
      </w:r>
      <w:r>
        <w:rPr>
          <w:lang w:val="fr-CA"/>
        </w:rPr>
        <w:t>s pompiers</w:t>
      </w:r>
      <w:r w:rsidRPr="00B3472B">
        <w:rPr>
          <w:lang w:val="fr-CA"/>
        </w:rPr>
        <w:t xml:space="preserve"> sur demande.</w:t>
      </w:r>
    </w:p>
    <w:p w14:paraId="0DD7F910" w14:textId="77777777" w:rsidR="00844748" w:rsidRPr="00B3472B" w:rsidRDefault="00844748" w:rsidP="00844748">
      <w:pPr>
        <w:pStyle w:val="NormalWeb"/>
        <w:rPr>
          <w:lang w:val="fr-CA"/>
        </w:rPr>
      </w:pPr>
      <w:r w:rsidRPr="00B3472B">
        <w:rPr>
          <w:b/>
          <w:bCs/>
          <w:lang w:val="fr-CA"/>
        </w:rPr>
        <w:t xml:space="preserve">9. </w:t>
      </w:r>
      <w:r w:rsidRPr="00B3472B">
        <w:rPr>
          <w:b/>
          <w:bCs/>
          <w:u w:val="single"/>
          <w:lang w:val="fr-CA"/>
        </w:rPr>
        <w:t>Prise de décision</w:t>
      </w:r>
    </w:p>
    <w:p w14:paraId="317A9615" w14:textId="77777777" w:rsidR="00844748" w:rsidRPr="00B3472B" w:rsidRDefault="00844748" w:rsidP="00844748">
      <w:pPr>
        <w:pStyle w:val="NormalWeb"/>
        <w:rPr>
          <w:lang w:val="fr-CA"/>
        </w:rPr>
      </w:pPr>
      <w:r w:rsidRPr="00B3472B">
        <w:rPr>
          <w:lang w:val="fr-CA"/>
        </w:rPr>
        <w:t>· Le comité s'efforce de parvenir à un consensus dans ses décisions ;</w:t>
      </w:r>
    </w:p>
    <w:p w14:paraId="46DC711B" w14:textId="77777777" w:rsidR="00844748" w:rsidRPr="00B3472B" w:rsidRDefault="00844748" w:rsidP="00844748">
      <w:pPr>
        <w:pStyle w:val="NormalWeb"/>
        <w:rPr>
          <w:lang w:val="fr-CA"/>
        </w:rPr>
      </w:pPr>
      <w:r w:rsidRPr="00B3472B">
        <w:rPr>
          <w:lang w:val="fr-CA"/>
        </w:rPr>
        <w:t>· Si aucun consensus n'est atteint, les décisions sont prises à la majorité simple des membres présents ; et</w:t>
      </w:r>
    </w:p>
    <w:p w14:paraId="11EBEB9C" w14:textId="77777777" w:rsidR="00844748" w:rsidRPr="00B3472B" w:rsidRDefault="00844748" w:rsidP="00844748">
      <w:pPr>
        <w:pStyle w:val="NormalWeb"/>
        <w:rPr>
          <w:lang w:val="fr-CA"/>
        </w:rPr>
      </w:pPr>
      <w:r w:rsidRPr="00B3472B">
        <w:rPr>
          <w:lang w:val="fr-CA"/>
        </w:rPr>
        <w:t>· En cas d'égalité des voix, le président dispose d'une voix prépondérante.</w:t>
      </w:r>
    </w:p>
    <w:p w14:paraId="22BA6823" w14:textId="77777777" w:rsidR="00844748" w:rsidRPr="00B3472B" w:rsidRDefault="00844748" w:rsidP="00844748">
      <w:pPr>
        <w:pStyle w:val="NormalWeb"/>
        <w:rPr>
          <w:lang w:val="fr-CA"/>
        </w:rPr>
      </w:pPr>
    </w:p>
    <w:p w14:paraId="6439BD7C" w14:textId="77777777" w:rsidR="00844748" w:rsidRPr="007951EB" w:rsidRDefault="00844748" w:rsidP="00844748">
      <w:pPr>
        <w:pStyle w:val="NormalWeb"/>
        <w:rPr>
          <w:lang w:val="fr-CA"/>
        </w:rPr>
      </w:pPr>
      <w:r w:rsidRPr="007951EB">
        <w:rPr>
          <w:b/>
          <w:bCs/>
          <w:lang w:val="fr-CA"/>
        </w:rPr>
        <w:t>10.</w:t>
      </w:r>
      <w:r w:rsidRPr="007951EB">
        <w:rPr>
          <w:lang w:val="fr-CA"/>
        </w:rPr>
        <w:t xml:space="preserve"> </w:t>
      </w:r>
      <w:r w:rsidRPr="007951EB">
        <w:rPr>
          <w:b/>
          <w:bCs/>
          <w:u w:val="single"/>
          <w:lang w:val="fr-CA"/>
        </w:rPr>
        <w:t>Rapports et responsabilités</w:t>
      </w:r>
    </w:p>
    <w:p w14:paraId="162735C9" w14:textId="0E4F868E" w:rsidR="00844748" w:rsidRPr="00B3472B" w:rsidRDefault="00844748" w:rsidP="00844748">
      <w:pPr>
        <w:pStyle w:val="NormalWeb"/>
        <w:rPr>
          <w:lang w:val="fr-CA"/>
        </w:rPr>
      </w:pPr>
      <w:r>
        <w:rPr>
          <w:lang w:val="fr-CA"/>
        </w:rPr>
        <w:t>-</w:t>
      </w:r>
      <w:r w:rsidRPr="00B3472B">
        <w:rPr>
          <w:lang w:val="fr-CA"/>
        </w:rPr>
        <w:t>Le rapport semestriel du président à l’Exécutif national de l’UEDN sera mis à la disposition des membres du FR après approbation par l’Exécutif national de l’UEDN ;</w:t>
      </w:r>
    </w:p>
    <w:p w14:paraId="79471D88" w14:textId="3A818C6A" w:rsidR="00844748" w:rsidRPr="00B3472B" w:rsidRDefault="00844748" w:rsidP="00844748">
      <w:pPr>
        <w:pStyle w:val="NormalWeb"/>
        <w:rPr>
          <w:lang w:val="fr-CA"/>
        </w:rPr>
      </w:pPr>
      <w:r>
        <w:rPr>
          <w:lang w:val="fr-CA"/>
        </w:rPr>
        <w:t>-</w:t>
      </w:r>
      <w:r w:rsidRPr="00B3472B">
        <w:rPr>
          <w:lang w:val="fr-CA"/>
        </w:rPr>
        <w:t>Le comité élira des représentants pour participer à la table ronde de l’AFPC sur les questions relatives aux pompiers. Ces membres ne doivent pas nécessairement être des membres actuels du comité directeur du FR de l’UEDN.</w:t>
      </w:r>
    </w:p>
    <w:p w14:paraId="3844EF7B" w14:textId="77777777" w:rsidR="00844748" w:rsidRPr="00B3472B" w:rsidRDefault="00844748" w:rsidP="00844748">
      <w:pPr>
        <w:pStyle w:val="NormalWeb"/>
        <w:rPr>
          <w:lang w:val="fr-CA"/>
        </w:rPr>
      </w:pPr>
      <w:r w:rsidRPr="00B3472B">
        <w:rPr>
          <w:b/>
          <w:bCs/>
          <w:lang w:val="fr-CA"/>
        </w:rPr>
        <w:t xml:space="preserve">11. </w:t>
      </w:r>
      <w:r w:rsidRPr="00B3472B">
        <w:rPr>
          <w:b/>
          <w:bCs/>
          <w:u w:val="single"/>
          <w:lang w:val="fr-CA"/>
        </w:rPr>
        <w:t>Modifications du mandat</w:t>
      </w:r>
    </w:p>
    <w:p w14:paraId="47A40BF0" w14:textId="77777777" w:rsidR="00844748" w:rsidRPr="00B3472B" w:rsidRDefault="00844748" w:rsidP="00844748">
      <w:pPr>
        <w:pStyle w:val="NormalWeb"/>
        <w:rPr>
          <w:lang w:val="fr-CA"/>
        </w:rPr>
      </w:pPr>
      <w:r w:rsidRPr="00B3472B">
        <w:rPr>
          <w:lang w:val="fr-CA"/>
        </w:rPr>
        <w:t>· Les propositions de modification doivent être soumises par écrit et diffusées au moins trente (30) jours avant la réunion annuelle en présentiel ; et</w:t>
      </w:r>
    </w:p>
    <w:p w14:paraId="7B6AD03F" w14:textId="77777777" w:rsidR="00844748" w:rsidRPr="00B3472B" w:rsidRDefault="00844748" w:rsidP="00844748">
      <w:pPr>
        <w:pStyle w:val="NormalWeb"/>
        <w:rPr>
          <w:lang w:val="fr-CA"/>
        </w:rPr>
      </w:pPr>
      <w:r w:rsidRPr="00B3472B">
        <w:rPr>
          <w:lang w:val="fr-CA"/>
        </w:rPr>
        <w:t>· Les modifications doivent être approuvées à la majorité des deux tiers des membres du comité.</w:t>
      </w:r>
    </w:p>
    <w:p w14:paraId="4BC40DD4" w14:textId="77777777" w:rsidR="00844748" w:rsidRPr="00B3472B" w:rsidRDefault="00844748" w:rsidP="00844748">
      <w:pPr>
        <w:pStyle w:val="NormalWeb"/>
        <w:rPr>
          <w:lang w:val="fr-CA"/>
        </w:rPr>
      </w:pPr>
    </w:p>
    <w:p w14:paraId="3B534B1E" w14:textId="77777777" w:rsidR="00844748" w:rsidRPr="00B3472B" w:rsidRDefault="00844748" w:rsidP="00844748">
      <w:pPr>
        <w:pStyle w:val="NormalWeb"/>
        <w:rPr>
          <w:lang w:val="fr-CA"/>
        </w:rPr>
      </w:pPr>
      <w:r w:rsidRPr="00B3472B">
        <w:rPr>
          <w:b/>
          <w:bCs/>
          <w:lang w:val="fr-CA"/>
        </w:rPr>
        <w:t>12.</w:t>
      </w:r>
      <w:r w:rsidRPr="00B3472B">
        <w:rPr>
          <w:lang w:val="fr-CA"/>
        </w:rPr>
        <w:t xml:space="preserve"> </w:t>
      </w:r>
      <w:r w:rsidRPr="00B3472B">
        <w:rPr>
          <w:b/>
          <w:bCs/>
          <w:u w:val="single"/>
          <w:lang w:val="fr-CA"/>
        </w:rPr>
        <w:t>Respect des documents constitutifs</w:t>
      </w:r>
    </w:p>
    <w:p w14:paraId="05759438" w14:textId="77777777" w:rsidR="00844748" w:rsidRPr="00B3472B" w:rsidRDefault="00844748" w:rsidP="00844748">
      <w:pPr>
        <w:pStyle w:val="NormalWeb"/>
        <w:rPr>
          <w:lang w:val="fr-CA"/>
        </w:rPr>
      </w:pPr>
      <w:r w:rsidRPr="00B3472B">
        <w:rPr>
          <w:lang w:val="fr-CA"/>
        </w:rPr>
        <w:t>· Le comité doit fonctionner conformément aux statuts de l’AFPC, aux règlements nationaux de l’UEDN ainsi qu’à toute politique pertinente.</w:t>
      </w:r>
    </w:p>
    <w:p w14:paraId="0AC3E56A" w14:textId="77777777" w:rsidR="00844748" w:rsidRPr="00B3472B" w:rsidRDefault="00844748" w:rsidP="00844748">
      <w:pPr>
        <w:pStyle w:val="NormalWeb"/>
        <w:rPr>
          <w:lang w:val="fr-CA"/>
        </w:rPr>
      </w:pPr>
    </w:p>
    <w:p w14:paraId="1844C869" w14:textId="77777777" w:rsidR="00844748" w:rsidRPr="00B3472B" w:rsidRDefault="00844748" w:rsidP="00844748">
      <w:pPr>
        <w:pStyle w:val="NormalWeb"/>
        <w:rPr>
          <w:lang w:val="fr-CA"/>
        </w:rPr>
      </w:pPr>
      <w:r w:rsidRPr="00B3472B">
        <w:rPr>
          <w:lang w:val="fr-CA"/>
        </w:rPr>
        <w:t>*En cas de conflit de gouvernance, les statuts de l’AFPC et les règlements de l’UEDN prévalent.</w:t>
      </w:r>
    </w:p>
    <w:p w14:paraId="21C920C4" w14:textId="77777777" w:rsidR="00844748" w:rsidRPr="00B3472B" w:rsidRDefault="00844748" w:rsidP="00844748">
      <w:pPr>
        <w:rPr>
          <w:lang w:val="fr-CA"/>
        </w:rPr>
      </w:pPr>
    </w:p>
    <w:p w14:paraId="0CF1E99B" w14:textId="79333327" w:rsidR="00F90CFC" w:rsidRPr="00844748" w:rsidRDefault="00F90CFC" w:rsidP="00BD6666">
      <w:pPr>
        <w:spacing w:after="0" w:line="240" w:lineRule="auto"/>
        <w:rPr>
          <w:lang w:val="fr-CA"/>
        </w:rPr>
      </w:pPr>
    </w:p>
    <w:sectPr w:rsidR="00F90CFC" w:rsidRPr="00844748" w:rsidSect="009902E9">
      <w:type w:val="continuous"/>
      <w:pgSz w:w="12240" w:h="15840"/>
      <w:pgMar w:top="720" w:right="144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915D" w14:textId="77777777" w:rsidR="008D670F" w:rsidRDefault="008D670F" w:rsidP="00F90CFC">
      <w:pPr>
        <w:spacing w:after="0" w:line="240" w:lineRule="auto"/>
      </w:pPr>
      <w:r>
        <w:separator/>
      </w:r>
    </w:p>
  </w:endnote>
  <w:endnote w:type="continuationSeparator" w:id="0">
    <w:p w14:paraId="33C36049" w14:textId="77777777" w:rsidR="008D670F" w:rsidRDefault="008D670F" w:rsidP="00F9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E493" w14:textId="77777777" w:rsidR="00F90CFC" w:rsidRDefault="00F90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B0B4" w14:textId="77777777" w:rsidR="00F90CFC" w:rsidRDefault="00F90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3983" w14:textId="77777777" w:rsidR="00F90CFC" w:rsidRDefault="00F90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8E2D8" w14:textId="77777777" w:rsidR="008D670F" w:rsidRDefault="008D670F" w:rsidP="00F90CFC">
      <w:pPr>
        <w:spacing w:after="0" w:line="240" w:lineRule="auto"/>
      </w:pPr>
      <w:r>
        <w:separator/>
      </w:r>
    </w:p>
  </w:footnote>
  <w:footnote w:type="continuationSeparator" w:id="0">
    <w:p w14:paraId="557262ED" w14:textId="77777777" w:rsidR="008D670F" w:rsidRDefault="008D670F" w:rsidP="00F90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79F2" w14:textId="1CAA6583" w:rsidR="00F90CFC" w:rsidRDefault="00F90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1A26" w14:textId="50051A85" w:rsidR="00F90CFC" w:rsidRDefault="00F90C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BB62" w14:textId="3839CE41" w:rsidR="00F90CFC" w:rsidRDefault="00F90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52D5"/>
    <w:multiLevelType w:val="hybridMultilevel"/>
    <w:tmpl w:val="73F05F9E"/>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35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1" w15:restartNumberingAfterBreak="0">
    <w:nsid w:val="09204C07"/>
    <w:multiLevelType w:val="multilevel"/>
    <w:tmpl w:val="BBD45C12"/>
    <w:lvl w:ilvl="0">
      <w:start w:val="1"/>
      <w:numFmt w:val="decimal"/>
      <w:lvlText w:val="%1."/>
      <w:lvlJc w:val="left"/>
      <w:pPr>
        <w:ind w:left="269" w:hanging="270"/>
      </w:pPr>
      <w:rPr>
        <w:rFonts w:hint="default"/>
        <w:spacing w:val="-1"/>
        <w:w w:val="99"/>
        <w:lang w:val="en-US" w:eastAsia="en-US" w:bidi="ar-SA"/>
      </w:rPr>
    </w:lvl>
    <w:lvl w:ilvl="1">
      <w:start w:val="1"/>
      <w:numFmt w:val="decimal"/>
      <w:lvlText w:val="%1.%2"/>
      <w:lvlJc w:val="left"/>
      <w:pPr>
        <w:ind w:left="402" w:hanging="403"/>
      </w:pPr>
      <w:rPr>
        <w:rFonts w:hint="default"/>
        <w:spacing w:val="-1"/>
        <w:w w:val="99"/>
        <w:lang w:val="en-US" w:eastAsia="en-US" w:bidi="ar-SA"/>
      </w:rPr>
    </w:lvl>
    <w:lvl w:ilvl="2">
      <w:numFmt w:val="bullet"/>
      <w:lvlText w:val="•"/>
      <w:lvlJc w:val="left"/>
      <w:pPr>
        <w:ind w:left="720" w:hanging="360"/>
      </w:pPr>
      <w:rPr>
        <w:rFonts w:ascii="Segoe UI Symbol" w:eastAsia="Segoe UI Symbol" w:hAnsi="Segoe UI Symbol" w:cs="Segoe UI Symbol" w:hint="default"/>
        <w:spacing w:val="0"/>
        <w:w w:val="107"/>
        <w:lang w:val="en-US" w:eastAsia="en-US" w:bidi="ar-SA"/>
      </w:rPr>
    </w:lvl>
    <w:lvl w:ilvl="3">
      <w:numFmt w:val="bullet"/>
      <w:lvlText w:val="•"/>
      <w:lvlJc w:val="left"/>
      <w:pPr>
        <w:ind w:left="1080" w:hanging="360"/>
      </w:pPr>
      <w:rPr>
        <w:rFonts w:ascii="Segoe UI Symbol" w:eastAsia="Segoe UI Symbol" w:hAnsi="Segoe UI Symbol" w:cs="Segoe UI Symbol" w:hint="default"/>
        <w:b w:val="0"/>
        <w:bCs w:val="0"/>
        <w:i w:val="0"/>
        <w:iCs w:val="0"/>
        <w:strike/>
        <w:spacing w:val="0"/>
        <w:w w:val="107"/>
        <w:sz w:val="24"/>
        <w:szCs w:val="24"/>
        <w:lang w:val="en-US" w:eastAsia="en-US" w:bidi="ar-SA"/>
      </w:rPr>
    </w:lvl>
    <w:lvl w:ilvl="4">
      <w:numFmt w:val="bullet"/>
      <w:lvlText w:val="•"/>
      <w:lvlJc w:val="left"/>
      <w:pPr>
        <w:ind w:left="1919" w:hanging="360"/>
      </w:pPr>
      <w:rPr>
        <w:rFonts w:ascii="Segoe UI Symbol" w:eastAsia="Segoe UI Symbol" w:hAnsi="Segoe UI Symbol" w:cs="Segoe UI Symbol" w:hint="default"/>
        <w:strike/>
        <w:spacing w:val="0"/>
        <w:w w:val="107"/>
        <w:lang w:val="en-US" w:eastAsia="en-US" w:bidi="ar-SA"/>
      </w:rPr>
    </w:lvl>
    <w:lvl w:ilvl="5">
      <w:numFmt w:val="bullet"/>
      <w:lvlText w:val="•"/>
      <w:lvlJc w:val="left"/>
      <w:pPr>
        <w:ind w:left="2940" w:hanging="360"/>
      </w:pPr>
      <w:rPr>
        <w:rFonts w:hint="default"/>
        <w:lang w:val="en-US" w:eastAsia="en-US" w:bidi="ar-SA"/>
      </w:rPr>
    </w:lvl>
    <w:lvl w:ilvl="6">
      <w:numFmt w:val="bullet"/>
      <w:lvlText w:val="•"/>
      <w:lvlJc w:val="left"/>
      <w:pPr>
        <w:ind w:left="4080" w:hanging="360"/>
      </w:pPr>
      <w:rPr>
        <w:rFonts w:hint="default"/>
        <w:lang w:val="en-US" w:eastAsia="en-US" w:bidi="ar-SA"/>
      </w:rPr>
    </w:lvl>
    <w:lvl w:ilvl="7">
      <w:numFmt w:val="bullet"/>
      <w:lvlText w:val="•"/>
      <w:lvlJc w:val="left"/>
      <w:pPr>
        <w:ind w:left="5220" w:hanging="360"/>
      </w:pPr>
      <w:rPr>
        <w:rFonts w:hint="default"/>
        <w:lang w:val="en-US" w:eastAsia="en-US" w:bidi="ar-SA"/>
      </w:rPr>
    </w:lvl>
    <w:lvl w:ilvl="8">
      <w:numFmt w:val="bullet"/>
      <w:lvlText w:val="•"/>
      <w:lvlJc w:val="left"/>
      <w:pPr>
        <w:ind w:left="6360" w:hanging="360"/>
      </w:pPr>
      <w:rPr>
        <w:rFonts w:hint="default"/>
        <w:lang w:val="en-US" w:eastAsia="en-US" w:bidi="ar-SA"/>
      </w:rPr>
    </w:lvl>
  </w:abstractNum>
  <w:abstractNum w:abstractNumId="2"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C0A78"/>
    <w:multiLevelType w:val="multilevel"/>
    <w:tmpl w:val="460E1360"/>
    <w:lvl w:ilvl="0">
      <w:start w:val="1"/>
      <w:numFmt w:val="decimal"/>
      <w:lvlText w:val="%1."/>
      <w:lvlJc w:val="left"/>
      <w:pPr>
        <w:ind w:left="269" w:hanging="270"/>
      </w:pPr>
      <w:rPr>
        <w:rFonts w:hint="default"/>
        <w:spacing w:val="-1"/>
        <w:w w:val="99"/>
        <w:lang w:val="en-US" w:eastAsia="en-US" w:bidi="ar-SA"/>
      </w:rPr>
    </w:lvl>
    <w:lvl w:ilvl="1">
      <w:start w:val="1"/>
      <w:numFmt w:val="decimal"/>
      <w:lvlText w:val="%1.%2"/>
      <w:lvlJc w:val="left"/>
      <w:pPr>
        <w:ind w:left="402" w:hanging="403"/>
      </w:pPr>
      <w:rPr>
        <w:rFonts w:hint="default"/>
        <w:spacing w:val="-1"/>
        <w:w w:val="99"/>
        <w:lang w:val="en-US" w:eastAsia="en-US" w:bidi="ar-SA"/>
      </w:rPr>
    </w:lvl>
    <w:lvl w:ilvl="2">
      <w:start w:val="1"/>
      <w:numFmt w:val="bullet"/>
      <w:lvlText w:val=""/>
      <w:lvlJc w:val="left"/>
      <w:pPr>
        <w:ind w:left="720" w:hanging="360"/>
      </w:pPr>
      <w:rPr>
        <w:rFonts w:ascii="Symbol" w:hAnsi="Symbol" w:hint="default"/>
      </w:rPr>
    </w:lvl>
    <w:lvl w:ilvl="3">
      <w:numFmt w:val="bullet"/>
      <w:lvlText w:val="•"/>
      <w:lvlJc w:val="left"/>
      <w:pPr>
        <w:ind w:left="1080" w:hanging="360"/>
      </w:pPr>
      <w:rPr>
        <w:rFonts w:ascii="Segoe UI Symbol" w:eastAsia="Segoe UI Symbol" w:hAnsi="Segoe UI Symbol" w:cs="Segoe UI Symbol" w:hint="default"/>
        <w:b w:val="0"/>
        <w:bCs w:val="0"/>
        <w:i w:val="0"/>
        <w:iCs w:val="0"/>
        <w:strike/>
        <w:spacing w:val="0"/>
        <w:w w:val="107"/>
        <w:sz w:val="24"/>
        <w:szCs w:val="24"/>
        <w:lang w:val="en-US" w:eastAsia="en-US" w:bidi="ar-SA"/>
      </w:rPr>
    </w:lvl>
    <w:lvl w:ilvl="4">
      <w:numFmt w:val="bullet"/>
      <w:lvlText w:val="•"/>
      <w:lvlJc w:val="left"/>
      <w:pPr>
        <w:ind w:left="1919" w:hanging="360"/>
      </w:pPr>
      <w:rPr>
        <w:rFonts w:ascii="Segoe UI Symbol" w:eastAsia="Segoe UI Symbol" w:hAnsi="Segoe UI Symbol" w:cs="Segoe UI Symbol" w:hint="default"/>
        <w:strike/>
        <w:spacing w:val="0"/>
        <w:w w:val="107"/>
        <w:lang w:val="en-US" w:eastAsia="en-US" w:bidi="ar-SA"/>
      </w:rPr>
    </w:lvl>
    <w:lvl w:ilvl="5">
      <w:numFmt w:val="bullet"/>
      <w:lvlText w:val="•"/>
      <w:lvlJc w:val="left"/>
      <w:pPr>
        <w:ind w:left="2940" w:hanging="360"/>
      </w:pPr>
      <w:rPr>
        <w:rFonts w:hint="default"/>
        <w:lang w:val="en-US" w:eastAsia="en-US" w:bidi="ar-SA"/>
      </w:rPr>
    </w:lvl>
    <w:lvl w:ilvl="6">
      <w:numFmt w:val="bullet"/>
      <w:lvlText w:val="•"/>
      <w:lvlJc w:val="left"/>
      <w:pPr>
        <w:ind w:left="4080" w:hanging="360"/>
      </w:pPr>
      <w:rPr>
        <w:rFonts w:hint="default"/>
        <w:lang w:val="en-US" w:eastAsia="en-US" w:bidi="ar-SA"/>
      </w:rPr>
    </w:lvl>
    <w:lvl w:ilvl="7">
      <w:numFmt w:val="bullet"/>
      <w:lvlText w:val="•"/>
      <w:lvlJc w:val="left"/>
      <w:pPr>
        <w:ind w:left="5220" w:hanging="360"/>
      </w:pPr>
      <w:rPr>
        <w:rFonts w:hint="default"/>
        <w:lang w:val="en-US" w:eastAsia="en-US" w:bidi="ar-SA"/>
      </w:rPr>
    </w:lvl>
    <w:lvl w:ilvl="8">
      <w:numFmt w:val="bullet"/>
      <w:lvlText w:val="•"/>
      <w:lvlJc w:val="left"/>
      <w:pPr>
        <w:ind w:left="6360" w:hanging="360"/>
      </w:pPr>
      <w:rPr>
        <w:rFonts w:hint="default"/>
        <w:lang w:val="en-US" w:eastAsia="en-US" w:bidi="ar-SA"/>
      </w:rPr>
    </w:lvl>
  </w:abstractNum>
  <w:abstractNum w:abstractNumId="4" w15:restartNumberingAfterBreak="0">
    <w:nsid w:val="34B54385"/>
    <w:multiLevelType w:val="hybridMultilevel"/>
    <w:tmpl w:val="1012E49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437054B7"/>
    <w:multiLevelType w:val="hybridMultilevel"/>
    <w:tmpl w:val="76680234"/>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6" w15:restartNumberingAfterBreak="0">
    <w:nsid w:val="5318041C"/>
    <w:multiLevelType w:val="hybridMultilevel"/>
    <w:tmpl w:val="9320BAA6"/>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7" w15:restartNumberingAfterBreak="0">
    <w:nsid w:val="546B4703"/>
    <w:multiLevelType w:val="hybridMultilevel"/>
    <w:tmpl w:val="1E76FB2E"/>
    <w:lvl w:ilvl="0" w:tplc="10090001">
      <w:start w:val="1"/>
      <w:numFmt w:val="bullet"/>
      <w:lvlText w:val=""/>
      <w:lvlJc w:val="left"/>
      <w:pPr>
        <w:ind w:left="1439" w:hanging="360"/>
      </w:pPr>
      <w:rPr>
        <w:rFonts w:ascii="Symbol" w:hAnsi="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8" w15:restartNumberingAfterBreak="0">
    <w:nsid w:val="59141CBD"/>
    <w:multiLevelType w:val="hybridMultilevel"/>
    <w:tmpl w:val="CC800882"/>
    <w:lvl w:ilvl="0" w:tplc="10090001">
      <w:start w:val="1"/>
      <w:numFmt w:val="bullet"/>
      <w:lvlText w:val=""/>
      <w:lvlJc w:val="left"/>
      <w:pPr>
        <w:ind w:left="720" w:hanging="360"/>
      </w:pPr>
      <w:rPr>
        <w:rFonts w:ascii="Symbol" w:hAnsi="Symbol" w:hint="default"/>
        <w:strike/>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9" w15:restartNumberingAfterBreak="0">
    <w:nsid w:val="5B8D779D"/>
    <w:multiLevelType w:val="hybridMultilevel"/>
    <w:tmpl w:val="8C5AD926"/>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10" w15:restartNumberingAfterBreak="0">
    <w:nsid w:val="63C53990"/>
    <w:multiLevelType w:val="hybridMultilevel"/>
    <w:tmpl w:val="5288B888"/>
    <w:lvl w:ilvl="0" w:tplc="F9445514">
      <w:start w:val="11"/>
      <w:numFmt w:val="decimal"/>
      <w:lvlText w:val="%1."/>
      <w:lvlJc w:val="left"/>
      <w:pPr>
        <w:ind w:left="404" w:hanging="405"/>
      </w:pPr>
      <w:rPr>
        <w:rFonts w:hint="default"/>
      </w:rPr>
    </w:lvl>
    <w:lvl w:ilvl="1" w:tplc="10090019" w:tentative="1">
      <w:start w:val="1"/>
      <w:numFmt w:val="lowerLetter"/>
      <w:lvlText w:val="%2."/>
      <w:lvlJc w:val="left"/>
      <w:pPr>
        <w:ind w:left="1079" w:hanging="360"/>
      </w:pPr>
    </w:lvl>
    <w:lvl w:ilvl="2" w:tplc="1009001B" w:tentative="1">
      <w:start w:val="1"/>
      <w:numFmt w:val="lowerRoman"/>
      <w:lvlText w:val="%3."/>
      <w:lvlJc w:val="right"/>
      <w:pPr>
        <w:ind w:left="1799" w:hanging="180"/>
      </w:pPr>
    </w:lvl>
    <w:lvl w:ilvl="3" w:tplc="1009000F" w:tentative="1">
      <w:start w:val="1"/>
      <w:numFmt w:val="decimal"/>
      <w:lvlText w:val="%4."/>
      <w:lvlJc w:val="left"/>
      <w:pPr>
        <w:ind w:left="2519" w:hanging="360"/>
      </w:pPr>
    </w:lvl>
    <w:lvl w:ilvl="4" w:tplc="10090019" w:tentative="1">
      <w:start w:val="1"/>
      <w:numFmt w:val="lowerLetter"/>
      <w:lvlText w:val="%5."/>
      <w:lvlJc w:val="left"/>
      <w:pPr>
        <w:ind w:left="3239" w:hanging="360"/>
      </w:pPr>
    </w:lvl>
    <w:lvl w:ilvl="5" w:tplc="1009001B" w:tentative="1">
      <w:start w:val="1"/>
      <w:numFmt w:val="lowerRoman"/>
      <w:lvlText w:val="%6."/>
      <w:lvlJc w:val="right"/>
      <w:pPr>
        <w:ind w:left="3959" w:hanging="180"/>
      </w:pPr>
    </w:lvl>
    <w:lvl w:ilvl="6" w:tplc="1009000F" w:tentative="1">
      <w:start w:val="1"/>
      <w:numFmt w:val="decimal"/>
      <w:lvlText w:val="%7."/>
      <w:lvlJc w:val="left"/>
      <w:pPr>
        <w:ind w:left="4679" w:hanging="360"/>
      </w:pPr>
    </w:lvl>
    <w:lvl w:ilvl="7" w:tplc="10090019" w:tentative="1">
      <w:start w:val="1"/>
      <w:numFmt w:val="lowerLetter"/>
      <w:lvlText w:val="%8."/>
      <w:lvlJc w:val="left"/>
      <w:pPr>
        <w:ind w:left="5399" w:hanging="360"/>
      </w:pPr>
    </w:lvl>
    <w:lvl w:ilvl="8" w:tplc="1009001B" w:tentative="1">
      <w:start w:val="1"/>
      <w:numFmt w:val="lowerRoman"/>
      <w:lvlText w:val="%9."/>
      <w:lvlJc w:val="right"/>
      <w:pPr>
        <w:ind w:left="6119" w:hanging="180"/>
      </w:pPr>
    </w:lvl>
  </w:abstractNum>
  <w:abstractNum w:abstractNumId="11" w15:restartNumberingAfterBreak="0">
    <w:nsid w:val="6B19607F"/>
    <w:multiLevelType w:val="hybridMultilevel"/>
    <w:tmpl w:val="AF501CF8"/>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abstractNum w:abstractNumId="12" w15:restartNumberingAfterBreak="0">
    <w:nsid w:val="7960323E"/>
    <w:multiLevelType w:val="multilevel"/>
    <w:tmpl w:val="714CDC6C"/>
    <w:lvl w:ilvl="0">
      <w:start w:val="1"/>
      <w:numFmt w:val="decimal"/>
      <w:lvlText w:val="%1."/>
      <w:lvlJc w:val="left"/>
      <w:pPr>
        <w:ind w:left="269" w:hanging="270"/>
      </w:pPr>
      <w:rPr>
        <w:rFonts w:hint="default"/>
        <w:spacing w:val="-1"/>
        <w:w w:val="99"/>
        <w:lang w:val="en-US" w:eastAsia="en-US" w:bidi="ar-SA"/>
      </w:rPr>
    </w:lvl>
    <w:lvl w:ilvl="1">
      <w:start w:val="1"/>
      <w:numFmt w:val="decimal"/>
      <w:lvlText w:val="%1.%2"/>
      <w:lvlJc w:val="left"/>
      <w:pPr>
        <w:ind w:left="402" w:hanging="403"/>
      </w:pPr>
      <w:rPr>
        <w:rFonts w:hint="default"/>
        <w:spacing w:val="-1"/>
        <w:w w:val="99"/>
        <w:lang w:val="en-US" w:eastAsia="en-US" w:bidi="ar-SA"/>
      </w:rPr>
    </w:lvl>
    <w:lvl w:ilvl="2">
      <w:start w:val="1"/>
      <w:numFmt w:val="bullet"/>
      <w:lvlText w:val=""/>
      <w:lvlJc w:val="left"/>
      <w:pPr>
        <w:ind w:left="720" w:hanging="360"/>
      </w:pPr>
      <w:rPr>
        <w:rFonts w:ascii="Symbol" w:hAnsi="Symbol" w:hint="default"/>
      </w:rPr>
    </w:lvl>
    <w:lvl w:ilvl="3">
      <w:numFmt w:val="bullet"/>
      <w:lvlText w:val="•"/>
      <w:lvlJc w:val="left"/>
      <w:pPr>
        <w:ind w:left="1080" w:hanging="360"/>
      </w:pPr>
      <w:rPr>
        <w:rFonts w:ascii="Segoe UI Symbol" w:eastAsia="Segoe UI Symbol" w:hAnsi="Segoe UI Symbol" w:cs="Segoe UI Symbol" w:hint="default"/>
        <w:b w:val="0"/>
        <w:bCs w:val="0"/>
        <w:i w:val="0"/>
        <w:iCs w:val="0"/>
        <w:strike/>
        <w:spacing w:val="0"/>
        <w:w w:val="107"/>
        <w:sz w:val="24"/>
        <w:szCs w:val="24"/>
        <w:lang w:val="en-US" w:eastAsia="en-US" w:bidi="ar-SA"/>
      </w:rPr>
    </w:lvl>
    <w:lvl w:ilvl="4">
      <w:numFmt w:val="bullet"/>
      <w:lvlText w:val="•"/>
      <w:lvlJc w:val="left"/>
      <w:pPr>
        <w:ind w:left="1919" w:hanging="360"/>
      </w:pPr>
      <w:rPr>
        <w:rFonts w:ascii="Segoe UI Symbol" w:eastAsia="Segoe UI Symbol" w:hAnsi="Segoe UI Symbol" w:cs="Segoe UI Symbol" w:hint="default"/>
        <w:strike/>
        <w:spacing w:val="0"/>
        <w:w w:val="107"/>
        <w:lang w:val="en-US" w:eastAsia="en-US" w:bidi="ar-SA"/>
      </w:rPr>
    </w:lvl>
    <w:lvl w:ilvl="5">
      <w:numFmt w:val="bullet"/>
      <w:lvlText w:val="•"/>
      <w:lvlJc w:val="left"/>
      <w:pPr>
        <w:ind w:left="2940" w:hanging="360"/>
      </w:pPr>
      <w:rPr>
        <w:rFonts w:hint="default"/>
        <w:lang w:val="en-US" w:eastAsia="en-US" w:bidi="ar-SA"/>
      </w:rPr>
    </w:lvl>
    <w:lvl w:ilvl="6">
      <w:numFmt w:val="bullet"/>
      <w:lvlText w:val="•"/>
      <w:lvlJc w:val="left"/>
      <w:pPr>
        <w:ind w:left="4080" w:hanging="360"/>
      </w:pPr>
      <w:rPr>
        <w:rFonts w:hint="default"/>
        <w:lang w:val="en-US" w:eastAsia="en-US" w:bidi="ar-SA"/>
      </w:rPr>
    </w:lvl>
    <w:lvl w:ilvl="7">
      <w:numFmt w:val="bullet"/>
      <w:lvlText w:val="•"/>
      <w:lvlJc w:val="left"/>
      <w:pPr>
        <w:ind w:left="5220" w:hanging="360"/>
      </w:pPr>
      <w:rPr>
        <w:rFonts w:hint="default"/>
        <w:lang w:val="en-US" w:eastAsia="en-US" w:bidi="ar-SA"/>
      </w:rPr>
    </w:lvl>
    <w:lvl w:ilvl="8">
      <w:numFmt w:val="bullet"/>
      <w:lvlText w:val="•"/>
      <w:lvlJc w:val="left"/>
      <w:pPr>
        <w:ind w:left="6360" w:hanging="360"/>
      </w:pPr>
      <w:rPr>
        <w:rFonts w:hint="default"/>
        <w:lang w:val="en-US" w:eastAsia="en-US" w:bidi="ar-SA"/>
      </w:rPr>
    </w:lvl>
  </w:abstractNum>
  <w:abstractNum w:abstractNumId="13" w15:restartNumberingAfterBreak="0">
    <w:nsid w:val="7B262E84"/>
    <w:multiLevelType w:val="hybridMultilevel"/>
    <w:tmpl w:val="89BEAA80"/>
    <w:lvl w:ilvl="0" w:tplc="6882E248">
      <w:start w:val="4"/>
      <w:numFmt w:val="decimal"/>
      <w:lvlText w:val="%1."/>
      <w:lvlJc w:val="left"/>
      <w:pPr>
        <w:ind w:left="359" w:hanging="360"/>
      </w:pPr>
      <w:rPr>
        <w:rFonts w:hint="default"/>
      </w:rPr>
    </w:lvl>
    <w:lvl w:ilvl="1" w:tplc="10090019" w:tentative="1">
      <w:start w:val="1"/>
      <w:numFmt w:val="lowerLetter"/>
      <w:lvlText w:val="%2."/>
      <w:lvlJc w:val="left"/>
      <w:pPr>
        <w:ind w:left="1079" w:hanging="360"/>
      </w:pPr>
    </w:lvl>
    <w:lvl w:ilvl="2" w:tplc="1009001B">
      <w:start w:val="1"/>
      <w:numFmt w:val="lowerRoman"/>
      <w:lvlText w:val="%3."/>
      <w:lvlJc w:val="right"/>
      <w:pPr>
        <w:ind w:left="1799" w:hanging="180"/>
      </w:pPr>
    </w:lvl>
    <w:lvl w:ilvl="3" w:tplc="1009000F" w:tentative="1">
      <w:start w:val="1"/>
      <w:numFmt w:val="decimal"/>
      <w:lvlText w:val="%4."/>
      <w:lvlJc w:val="left"/>
      <w:pPr>
        <w:ind w:left="2519" w:hanging="360"/>
      </w:pPr>
    </w:lvl>
    <w:lvl w:ilvl="4" w:tplc="10090019" w:tentative="1">
      <w:start w:val="1"/>
      <w:numFmt w:val="lowerLetter"/>
      <w:lvlText w:val="%5."/>
      <w:lvlJc w:val="left"/>
      <w:pPr>
        <w:ind w:left="3239" w:hanging="360"/>
      </w:pPr>
    </w:lvl>
    <w:lvl w:ilvl="5" w:tplc="1009001B" w:tentative="1">
      <w:start w:val="1"/>
      <w:numFmt w:val="lowerRoman"/>
      <w:lvlText w:val="%6."/>
      <w:lvlJc w:val="right"/>
      <w:pPr>
        <w:ind w:left="3959" w:hanging="180"/>
      </w:pPr>
    </w:lvl>
    <w:lvl w:ilvl="6" w:tplc="1009000F" w:tentative="1">
      <w:start w:val="1"/>
      <w:numFmt w:val="decimal"/>
      <w:lvlText w:val="%7."/>
      <w:lvlJc w:val="left"/>
      <w:pPr>
        <w:ind w:left="4679" w:hanging="360"/>
      </w:pPr>
    </w:lvl>
    <w:lvl w:ilvl="7" w:tplc="10090019" w:tentative="1">
      <w:start w:val="1"/>
      <w:numFmt w:val="lowerLetter"/>
      <w:lvlText w:val="%8."/>
      <w:lvlJc w:val="left"/>
      <w:pPr>
        <w:ind w:left="5399" w:hanging="360"/>
      </w:pPr>
    </w:lvl>
    <w:lvl w:ilvl="8" w:tplc="1009001B" w:tentative="1">
      <w:start w:val="1"/>
      <w:numFmt w:val="lowerRoman"/>
      <w:lvlText w:val="%9."/>
      <w:lvlJc w:val="right"/>
      <w:pPr>
        <w:ind w:left="6119" w:hanging="180"/>
      </w:pPr>
    </w:lvl>
  </w:abstractNum>
  <w:abstractNum w:abstractNumId="14" w15:restartNumberingAfterBreak="0">
    <w:nsid w:val="7EB96177"/>
    <w:multiLevelType w:val="hybridMultilevel"/>
    <w:tmpl w:val="52A8535E"/>
    <w:lvl w:ilvl="0" w:tplc="10090001">
      <w:start w:val="1"/>
      <w:numFmt w:val="bullet"/>
      <w:lvlText w:val=""/>
      <w:lvlJc w:val="left"/>
      <w:pPr>
        <w:ind w:left="720" w:hanging="360"/>
      </w:pPr>
      <w:rPr>
        <w:rFonts w:ascii="Symbol" w:hAnsi="Symbol" w:hint="default"/>
        <w:spacing w:val="0"/>
        <w:w w:val="107"/>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304" w:hanging="360"/>
      </w:pPr>
      <w:rPr>
        <w:rFonts w:hint="default"/>
        <w:lang w:val="en-US" w:eastAsia="en-US" w:bidi="ar-SA"/>
      </w:rPr>
    </w:lvl>
    <w:lvl w:ilvl="3" w:tplc="FFFFFFFF">
      <w:numFmt w:val="bullet"/>
      <w:lvlText w:val="•"/>
      <w:lvlJc w:val="left"/>
      <w:pPr>
        <w:ind w:left="3096" w:hanging="360"/>
      </w:pPr>
      <w:rPr>
        <w:rFonts w:hint="default"/>
        <w:lang w:val="en-US" w:eastAsia="en-US" w:bidi="ar-SA"/>
      </w:rPr>
    </w:lvl>
    <w:lvl w:ilvl="4" w:tplc="FFFFFFFF">
      <w:numFmt w:val="bullet"/>
      <w:lvlText w:val="•"/>
      <w:lvlJc w:val="left"/>
      <w:pPr>
        <w:ind w:left="3888" w:hanging="360"/>
      </w:pPr>
      <w:rPr>
        <w:rFonts w:hint="default"/>
        <w:lang w:val="en-US" w:eastAsia="en-US" w:bidi="ar-SA"/>
      </w:rPr>
    </w:lvl>
    <w:lvl w:ilvl="5" w:tplc="FFFFFFFF">
      <w:numFmt w:val="bullet"/>
      <w:lvlText w:val="•"/>
      <w:lvlJc w:val="left"/>
      <w:pPr>
        <w:ind w:left="4680" w:hanging="360"/>
      </w:pPr>
      <w:rPr>
        <w:rFonts w:hint="default"/>
        <w:lang w:val="en-US" w:eastAsia="en-US" w:bidi="ar-SA"/>
      </w:rPr>
    </w:lvl>
    <w:lvl w:ilvl="6" w:tplc="FFFFFFFF">
      <w:numFmt w:val="bullet"/>
      <w:lvlText w:val="•"/>
      <w:lvlJc w:val="left"/>
      <w:pPr>
        <w:ind w:left="5472" w:hanging="360"/>
      </w:pPr>
      <w:rPr>
        <w:rFonts w:hint="default"/>
        <w:lang w:val="en-US" w:eastAsia="en-US" w:bidi="ar-SA"/>
      </w:rPr>
    </w:lvl>
    <w:lvl w:ilvl="7" w:tplc="FFFFFFFF">
      <w:numFmt w:val="bullet"/>
      <w:lvlText w:val="•"/>
      <w:lvlJc w:val="left"/>
      <w:pPr>
        <w:ind w:left="6264" w:hanging="360"/>
      </w:pPr>
      <w:rPr>
        <w:rFonts w:hint="default"/>
        <w:lang w:val="en-US" w:eastAsia="en-US" w:bidi="ar-SA"/>
      </w:rPr>
    </w:lvl>
    <w:lvl w:ilvl="8" w:tplc="FFFFFFFF">
      <w:numFmt w:val="bullet"/>
      <w:lvlText w:val="•"/>
      <w:lvlJc w:val="left"/>
      <w:pPr>
        <w:ind w:left="7056" w:hanging="360"/>
      </w:pPr>
      <w:rPr>
        <w:rFonts w:hint="default"/>
        <w:lang w:val="en-US" w:eastAsia="en-US" w:bidi="ar-SA"/>
      </w:rPr>
    </w:lvl>
  </w:abstractNum>
  <w:num w:numId="1" w16cid:durableId="1901283436">
    <w:abstractNumId w:val="2"/>
  </w:num>
  <w:num w:numId="2" w16cid:durableId="1203056791">
    <w:abstractNumId w:val="1"/>
  </w:num>
  <w:num w:numId="3" w16cid:durableId="852957506">
    <w:abstractNumId w:val="4"/>
  </w:num>
  <w:num w:numId="4" w16cid:durableId="619652514">
    <w:abstractNumId w:val="8"/>
  </w:num>
  <w:num w:numId="5" w16cid:durableId="520976133">
    <w:abstractNumId w:val="9"/>
  </w:num>
  <w:num w:numId="6" w16cid:durableId="728067578">
    <w:abstractNumId w:val="11"/>
  </w:num>
  <w:num w:numId="7" w16cid:durableId="2051178298">
    <w:abstractNumId w:val="0"/>
  </w:num>
  <w:num w:numId="8" w16cid:durableId="1511488078">
    <w:abstractNumId w:val="6"/>
  </w:num>
  <w:num w:numId="9" w16cid:durableId="927424816">
    <w:abstractNumId w:val="5"/>
  </w:num>
  <w:num w:numId="10" w16cid:durableId="1043865198">
    <w:abstractNumId w:val="3"/>
  </w:num>
  <w:num w:numId="11" w16cid:durableId="1118716266">
    <w:abstractNumId w:val="12"/>
  </w:num>
  <w:num w:numId="12" w16cid:durableId="2069566344">
    <w:abstractNumId w:val="7"/>
  </w:num>
  <w:num w:numId="13" w16cid:durableId="1556820812">
    <w:abstractNumId w:val="14"/>
  </w:num>
  <w:num w:numId="14" w16cid:durableId="1668094333">
    <w:abstractNumId w:val="10"/>
  </w:num>
  <w:num w:numId="15" w16cid:durableId="17474570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39D9"/>
    <w:rsid w:val="00036CC1"/>
    <w:rsid w:val="000472B0"/>
    <w:rsid w:val="000938B7"/>
    <w:rsid w:val="000A413F"/>
    <w:rsid w:val="000B34DD"/>
    <w:rsid w:val="00113C78"/>
    <w:rsid w:val="001240FD"/>
    <w:rsid w:val="001311DC"/>
    <w:rsid w:val="00180BD0"/>
    <w:rsid w:val="001A1F99"/>
    <w:rsid w:val="00244602"/>
    <w:rsid w:val="00276693"/>
    <w:rsid w:val="002840E0"/>
    <w:rsid w:val="002D2D4D"/>
    <w:rsid w:val="002F51A2"/>
    <w:rsid w:val="00310A6F"/>
    <w:rsid w:val="003207CD"/>
    <w:rsid w:val="00322B84"/>
    <w:rsid w:val="00380985"/>
    <w:rsid w:val="003B1761"/>
    <w:rsid w:val="003B7CA4"/>
    <w:rsid w:val="003D7668"/>
    <w:rsid w:val="004339DF"/>
    <w:rsid w:val="00462E96"/>
    <w:rsid w:val="0047523A"/>
    <w:rsid w:val="004915E4"/>
    <w:rsid w:val="004B6538"/>
    <w:rsid w:val="004F416A"/>
    <w:rsid w:val="004F6446"/>
    <w:rsid w:val="005635E2"/>
    <w:rsid w:val="0057012D"/>
    <w:rsid w:val="005767B8"/>
    <w:rsid w:val="005D0E3F"/>
    <w:rsid w:val="005F6153"/>
    <w:rsid w:val="00613FA4"/>
    <w:rsid w:val="006A1F9B"/>
    <w:rsid w:val="006A2320"/>
    <w:rsid w:val="006D22BF"/>
    <w:rsid w:val="006F58EF"/>
    <w:rsid w:val="00824A37"/>
    <w:rsid w:val="00844748"/>
    <w:rsid w:val="008C58E8"/>
    <w:rsid w:val="008D670F"/>
    <w:rsid w:val="00914CA5"/>
    <w:rsid w:val="00967199"/>
    <w:rsid w:val="009902E9"/>
    <w:rsid w:val="009909B1"/>
    <w:rsid w:val="009E38E1"/>
    <w:rsid w:val="009F37B5"/>
    <w:rsid w:val="00A6150F"/>
    <w:rsid w:val="00A66B10"/>
    <w:rsid w:val="00A72887"/>
    <w:rsid w:val="00A74962"/>
    <w:rsid w:val="00A84504"/>
    <w:rsid w:val="00AB1B00"/>
    <w:rsid w:val="00AB64A6"/>
    <w:rsid w:val="00B35C89"/>
    <w:rsid w:val="00B53F16"/>
    <w:rsid w:val="00B6591E"/>
    <w:rsid w:val="00B82097"/>
    <w:rsid w:val="00BB5C99"/>
    <w:rsid w:val="00BD6666"/>
    <w:rsid w:val="00BF75B2"/>
    <w:rsid w:val="00C055DF"/>
    <w:rsid w:val="00C35818"/>
    <w:rsid w:val="00C5387B"/>
    <w:rsid w:val="00C75601"/>
    <w:rsid w:val="00CB08BC"/>
    <w:rsid w:val="00CC3518"/>
    <w:rsid w:val="00CF0558"/>
    <w:rsid w:val="00CF3076"/>
    <w:rsid w:val="00D06E4B"/>
    <w:rsid w:val="00D65DA7"/>
    <w:rsid w:val="00D71519"/>
    <w:rsid w:val="00DA5F46"/>
    <w:rsid w:val="00DA6C90"/>
    <w:rsid w:val="00DF1602"/>
    <w:rsid w:val="00E37DFA"/>
    <w:rsid w:val="00E56AA3"/>
    <w:rsid w:val="00E61E98"/>
    <w:rsid w:val="00EC734A"/>
    <w:rsid w:val="00F058FC"/>
    <w:rsid w:val="00F06F26"/>
    <w:rsid w:val="00F469A2"/>
    <w:rsid w:val="00F90CFC"/>
    <w:rsid w:val="00FF5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C763D"/>
  <w15:chartTrackingRefBased/>
  <w15:docId w15:val="{94857BA4-C64B-4BDB-9CA2-BDDD7B37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styleId="NoSpacing">
    <w:name w:val="No Spacing"/>
    <w:uiPriority w:val="1"/>
    <w:qFormat/>
    <w:rsid w:val="00E61E98"/>
    <w:rPr>
      <w:sz w:val="22"/>
      <w:szCs w:val="22"/>
      <w:lang w:val="en-US" w:eastAsia="en-US"/>
    </w:rPr>
  </w:style>
  <w:style w:type="paragraph" w:styleId="ListParagraph">
    <w:name w:val="List Paragraph"/>
    <w:basedOn w:val="Normal"/>
    <w:uiPriority w:val="1"/>
    <w:qFormat/>
    <w:rsid w:val="00F90CFC"/>
    <w:pPr>
      <w:widowControl w:val="0"/>
      <w:autoSpaceDE w:val="0"/>
      <w:autoSpaceDN w:val="0"/>
      <w:spacing w:after="0" w:line="240" w:lineRule="auto"/>
      <w:ind w:left="720"/>
      <w:contextualSpacing/>
    </w:pPr>
    <w:rPr>
      <w:rFonts w:ascii="Arial" w:eastAsia="Arial" w:hAnsi="Arial" w:cs="Arial"/>
    </w:rPr>
  </w:style>
  <w:style w:type="paragraph" w:styleId="BodyText">
    <w:name w:val="Body Text"/>
    <w:basedOn w:val="Normal"/>
    <w:link w:val="BodyTextChar"/>
    <w:uiPriority w:val="1"/>
    <w:qFormat/>
    <w:rsid w:val="00F90CFC"/>
    <w:pPr>
      <w:widowControl w:val="0"/>
      <w:autoSpaceDE w:val="0"/>
      <w:autoSpaceDN w:val="0"/>
      <w:spacing w:before="157" w:after="0" w:line="240" w:lineRule="auto"/>
      <w:ind w:left="72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F90CFC"/>
    <w:rPr>
      <w:rFonts w:ascii="Arial" w:eastAsia="Arial" w:hAnsi="Arial" w:cs="Arial"/>
      <w:sz w:val="24"/>
      <w:szCs w:val="24"/>
      <w:lang w:val="en-US" w:eastAsia="en-US"/>
    </w:rPr>
  </w:style>
  <w:style w:type="paragraph" w:styleId="Header">
    <w:name w:val="header"/>
    <w:basedOn w:val="Normal"/>
    <w:link w:val="HeaderChar"/>
    <w:uiPriority w:val="99"/>
    <w:unhideWhenUsed/>
    <w:rsid w:val="00F90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CFC"/>
    <w:rPr>
      <w:sz w:val="22"/>
      <w:szCs w:val="22"/>
      <w:lang w:val="en-US" w:eastAsia="en-US"/>
    </w:rPr>
  </w:style>
  <w:style w:type="paragraph" w:styleId="Footer">
    <w:name w:val="footer"/>
    <w:basedOn w:val="Normal"/>
    <w:link w:val="FooterChar"/>
    <w:uiPriority w:val="99"/>
    <w:unhideWhenUsed/>
    <w:rsid w:val="00F90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CFC"/>
    <w:rPr>
      <w:sz w:val="22"/>
      <w:szCs w:val="22"/>
      <w:lang w:val="en-US" w:eastAsia="en-US"/>
    </w:rPr>
  </w:style>
  <w:style w:type="paragraph" w:styleId="NormalWeb">
    <w:name w:val="Normal (Web)"/>
    <w:basedOn w:val="Normal"/>
    <w:uiPriority w:val="99"/>
    <w:semiHidden/>
    <w:unhideWhenUsed/>
    <w:rsid w:val="00844748"/>
    <w:pPr>
      <w:spacing w:before="100" w:beforeAutospacing="1" w:after="100" w:afterAutospacing="1" w:line="240" w:lineRule="auto"/>
    </w:pPr>
    <w:rPr>
      <w:rFonts w:ascii="Times New Roman" w:hAnsi="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1</Pages>
  <Words>1030</Words>
  <Characters>5871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31</cp:revision>
  <dcterms:created xsi:type="dcterms:W3CDTF">2026-03-16T19:31:00Z</dcterms:created>
  <dcterms:modified xsi:type="dcterms:W3CDTF">2026-04-30T13:57:00Z</dcterms:modified>
</cp:coreProperties>
</file>