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4859" w14:textId="5B5BA2C4" w:rsidR="702877AA" w:rsidRPr="0017745C" w:rsidRDefault="009A08B1" w:rsidP="5F4F1DCA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48"/>
          <w:szCs w:val="48"/>
        </w:rPr>
      </w:pPr>
      <w:r>
        <w:rPr>
          <w:rFonts w:ascii="Cambria" w:eastAsia="Cambria" w:hAnsi="Cambria" w:cs="Cambria"/>
          <w:b/>
          <w:bCs/>
          <w:sz w:val="48"/>
          <w:szCs w:val="48"/>
        </w:rPr>
        <w:t xml:space="preserve">RAPPORT </w:t>
      </w:r>
      <w:r w:rsidR="702877AA" w:rsidRPr="0017745C">
        <w:rPr>
          <w:rFonts w:ascii="Cambria" w:eastAsia="Cambria" w:hAnsi="Cambria" w:cs="Cambria"/>
          <w:b/>
          <w:bCs/>
          <w:sz w:val="48"/>
          <w:szCs w:val="48"/>
        </w:rPr>
        <w:t>VP</w:t>
      </w:r>
      <w:r w:rsidR="005744E2" w:rsidRPr="0017745C">
        <w:rPr>
          <w:rFonts w:ascii="Cambria" w:eastAsia="Cambria" w:hAnsi="Cambria" w:cs="Cambria"/>
          <w:b/>
          <w:bCs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bCs/>
          <w:sz w:val="48"/>
          <w:szCs w:val="48"/>
        </w:rPr>
        <w:t>RCN</w:t>
      </w:r>
      <w:r w:rsidR="005744E2" w:rsidRPr="0017745C">
        <w:rPr>
          <w:rFonts w:ascii="Cambria" w:eastAsia="Cambria" w:hAnsi="Cambria" w:cs="Cambria"/>
          <w:b/>
          <w:bCs/>
          <w:sz w:val="48"/>
          <w:szCs w:val="48"/>
        </w:rPr>
        <w:t xml:space="preserve"> </w:t>
      </w:r>
    </w:p>
    <w:p w14:paraId="5C1BF507" w14:textId="72D07518" w:rsidR="702877AA" w:rsidRPr="009A08B1" w:rsidRDefault="009A08B1" w:rsidP="5F4F1DCA">
      <w:pPr>
        <w:spacing w:after="200" w:line="276" w:lineRule="auto"/>
        <w:jc w:val="center"/>
        <w:rPr>
          <w:rFonts w:ascii="Cambria" w:eastAsia="Cambria" w:hAnsi="Cambria" w:cs="Cambria"/>
          <w:b/>
          <w:bCs/>
          <w:i/>
          <w:iCs/>
          <w:szCs w:val="24"/>
          <w:u w:val="single"/>
          <w:lang w:val="fr-CA"/>
        </w:rPr>
      </w:pPr>
      <w:r w:rsidRPr="009A08B1">
        <w:rPr>
          <w:rFonts w:ascii="Cambria" w:eastAsia="Cambria" w:hAnsi="Cambria" w:cs="Cambria"/>
          <w:b/>
          <w:bCs/>
          <w:i/>
          <w:iCs/>
          <w:szCs w:val="24"/>
          <w:u w:val="single"/>
          <w:lang w:val="fr-CA"/>
        </w:rPr>
        <w:t>Région de la capitale nation</w:t>
      </w:r>
      <w:r>
        <w:rPr>
          <w:rFonts w:ascii="Cambria" w:eastAsia="Cambria" w:hAnsi="Cambria" w:cs="Cambria"/>
          <w:b/>
          <w:bCs/>
          <w:i/>
          <w:iCs/>
          <w:szCs w:val="24"/>
          <w:u w:val="single"/>
          <w:lang w:val="fr-CA"/>
        </w:rPr>
        <w:t>ale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5F4F1DCA" w:rsidRPr="0017745C" w14:paraId="459A3ADB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73B05B3A" w14:textId="2B501B21" w:rsidR="5F4F1DCA" w:rsidRPr="0017745C" w:rsidRDefault="009A08B1" w:rsidP="5F4F1DC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70671 – Emily Samojlenko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506337E9" w14:textId="08652F16" w:rsidR="5F4F1DCA" w:rsidRPr="0017745C" w:rsidRDefault="009A08B1" w:rsidP="5F4F1DCA">
            <w:pPr>
              <w:spacing w:after="200" w:line="276" w:lineRule="auto"/>
              <w:rPr>
                <w:rFonts w:ascii="Cambria" w:eastAsia="Cambria" w:hAnsi="Cambria" w:cs="Cambria"/>
                <w:sz w:val="22"/>
              </w:rPr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70675 – Louise Belisle</w:t>
            </w:r>
          </w:p>
        </w:tc>
      </w:tr>
      <w:tr w:rsidR="5F4F1DCA" w:rsidRPr="0017745C" w14:paraId="3B862A5A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6AFAD6AF" w14:textId="2A078D20" w:rsidR="5F4F1DCA" w:rsidRPr="0017745C" w:rsidRDefault="009A08B1" w:rsidP="5F4F1DC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70672 – Trevor Graham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5319B204" w14:textId="501E65AD" w:rsidR="5F4F1DCA" w:rsidRPr="0017745C" w:rsidRDefault="009A08B1" w:rsidP="5F4F1DC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70676 – Behiye Cinkilc</w:t>
            </w:r>
          </w:p>
        </w:tc>
      </w:tr>
      <w:tr w:rsidR="5F4F1DCA" w:rsidRPr="0017745C" w14:paraId="5812A73C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3105E6DF" w14:textId="6DE9E2C7" w:rsidR="5F4F1DCA" w:rsidRPr="0017745C" w:rsidRDefault="009A08B1" w:rsidP="5F4F1DC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70673 – Patrick Bourassa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17BF17A3" w14:textId="6A53E185" w:rsidR="5F4F1DCA" w:rsidRPr="0017745C" w:rsidRDefault="009A08B1" w:rsidP="5F4F1DC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</w:rPr>
              <w:t>Section locale</w:t>
            </w:r>
            <w:r w:rsidR="5F4F1DCA" w:rsidRPr="0017745C">
              <w:rPr>
                <w:rFonts w:ascii="Cambria" w:eastAsia="Cambria" w:hAnsi="Cambria" w:cs="Cambria"/>
                <w:sz w:val="22"/>
              </w:rPr>
              <w:t xml:space="preserve"> 70677 – Rasha Alnaqeeb</w:t>
            </w:r>
          </w:p>
        </w:tc>
      </w:tr>
      <w:tr w:rsidR="5F4F1DCA" w:rsidRPr="009A08B1" w14:paraId="0B974BE3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50F0F519" w14:textId="207549B9" w:rsidR="5F4F1DCA" w:rsidRPr="009A08B1" w:rsidRDefault="009A08B1" w:rsidP="5F4F1DCA">
            <w:pPr>
              <w:spacing w:after="200" w:line="276" w:lineRule="auto"/>
              <w:rPr>
                <w:lang w:val="fr-CA"/>
              </w:rPr>
            </w:pPr>
            <w:r w:rsidRPr="009A08B1">
              <w:rPr>
                <w:rFonts w:ascii="Cambria" w:eastAsia="Cambria" w:hAnsi="Cambria" w:cs="Cambria"/>
                <w:sz w:val="22"/>
                <w:lang w:val="fr-CA"/>
              </w:rPr>
              <w:t>Section locale</w:t>
            </w:r>
            <w:r w:rsidR="5F4F1DCA" w:rsidRPr="009A08B1">
              <w:rPr>
                <w:rFonts w:ascii="Cambria" w:eastAsia="Cambria" w:hAnsi="Cambria" w:cs="Cambria"/>
                <w:sz w:val="22"/>
                <w:lang w:val="fr-CA"/>
              </w:rPr>
              <w:t xml:space="preserve"> 70674 – Alain St-Jacques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05A13624" w14:textId="30727E4B" w:rsidR="5F4F1DCA" w:rsidRPr="009A08B1" w:rsidRDefault="5F4F1DCA" w:rsidP="5F4F1DCA">
            <w:pPr>
              <w:spacing w:after="200" w:line="276" w:lineRule="auto"/>
              <w:rPr>
                <w:rFonts w:ascii="Cambria" w:eastAsia="Cambria" w:hAnsi="Cambria" w:cs="Cambria"/>
                <w:sz w:val="22"/>
                <w:lang w:val="fr-CA"/>
              </w:rPr>
            </w:pPr>
          </w:p>
        </w:tc>
      </w:tr>
    </w:tbl>
    <w:p w14:paraId="42548E20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Au cours de la période considérée, j’ai participé à plusieurs réunions, sessions de formation et activités locales dans toute la Région de la capitale nationale (RCN).</w:t>
      </w:r>
    </w:p>
    <w:p w14:paraId="40DD268F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Du 2 au 6 février</w:t>
      </w:r>
    </w:p>
    <w:p w14:paraId="7F1D19FB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J’ai assisté aux modules de formation 1, 2 et 6 de la RCN à Montréal.</w:t>
      </w:r>
    </w:p>
    <w:p w14:paraId="1A7AB0D1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6 février</w:t>
      </w:r>
    </w:p>
    <w:p w14:paraId="6FDDF480" w14:textId="71C24241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J'ai participé à une réunion informelle avec le Groupe des services numériques (</w:t>
      </w:r>
      <w:r>
        <w:rPr>
          <w:lang w:val="fr-CA"/>
        </w:rPr>
        <w:t>GSN</w:t>
      </w:r>
      <w:r w:rsidRPr="009A08B1">
        <w:rPr>
          <w:lang w:val="fr-CA"/>
        </w:rPr>
        <w:t>). Au cours de cette réunion, les défis actuels en matière de dotation ont été soulevés. Plus précisément, le 7e Groupe des communications continue de rencontrer des difficultés à traiter un volume suffisant de mesures de dotation. La hiérarchisation actuelle semble favoriser le quartier général du 7e Groupe des communications au détriment des unités subordonnées, ce qui reste préoccupant.</w:t>
      </w:r>
    </w:p>
    <w:p w14:paraId="30F9C3A5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19-22 février</w:t>
      </w:r>
    </w:p>
    <w:p w14:paraId="78D34F34" w14:textId="78FA8C94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J'ai assisté à la Conférence des jeunes travailleurs</w:t>
      </w:r>
      <w:r>
        <w:rPr>
          <w:lang w:val="fr-CA"/>
        </w:rPr>
        <w:t>-euses</w:t>
      </w:r>
      <w:r w:rsidRPr="009A08B1">
        <w:rPr>
          <w:lang w:val="fr-CA"/>
        </w:rPr>
        <w:t>.</w:t>
      </w:r>
    </w:p>
    <w:p w14:paraId="5D927BEB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2 mars</w:t>
      </w:r>
    </w:p>
    <w:p w14:paraId="57A8D44A" w14:textId="64421A1B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la réunion C</w:t>
      </w:r>
      <w:r>
        <w:rPr>
          <w:lang w:val="fr-CA"/>
        </w:rPr>
        <w:t>PM</w:t>
      </w:r>
      <w:r w:rsidRPr="009A08B1">
        <w:rPr>
          <w:lang w:val="fr-CA"/>
        </w:rPr>
        <w:t xml:space="preserve"> / </w:t>
      </w:r>
      <w:r>
        <w:rPr>
          <w:lang w:val="fr-CA"/>
        </w:rPr>
        <w:t>COMPERSMIL</w:t>
      </w:r>
      <w:r w:rsidRPr="009A08B1">
        <w:rPr>
          <w:lang w:val="fr-CA"/>
        </w:rPr>
        <w:t xml:space="preserve"> </w:t>
      </w:r>
      <w:r>
        <w:rPr>
          <w:lang w:val="fr-CA"/>
        </w:rPr>
        <w:t>CCSP</w:t>
      </w:r>
      <w:r w:rsidRPr="009A08B1">
        <w:rPr>
          <w:lang w:val="fr-CA"/>
        </w:rPr>
        <w:t>.</w:t>
      </w:r>
    </w:p>
    <w:p w14:paraId="02E506A2" w14:textId="4C920170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l'assemblée générale (AG</w:t>
      </w:r>
      <w:r>
        <w:rPr>
          <w:lang w:val="fr-CA"/>
        </w:rPr>
        <w:t>A</w:t>
      </w:r>
      <w:r w:rsidRPr="009A08B1">
        <w:rPr>
          <w:lang w:val="fr-CA"/>
        </w:rPr>
        <w:t>) de la section locale 70676, y compris l'élection des délégués</w:t>
      </w:r>
      <w:r>
        <w:rPr>
          <w:lang w:val="fr-CA"/>
        </w:rPr>
        <w:t>-es</w:t>
      </w:r>
      <w:r w:rsidRPr="009A08B1">
        <w:rPr>
          <w:lang w:val="fr-CA"/>
        </w:rPr>
        <w:t xml:space="preserve"> au congrès triennal.</w:t>
      </w:r>
    </w:p>
    <w:p w14:paraId="273C2FF9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3–6 mars</w:t>
      </w:r>
    </w:p>
    <w:p w14:paraId="4B092300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Formation sur les griefs suivie à Ottawa.</w:t>
      </w:r>
    </w:p>
    <w:p w14:paraId="389082AE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9 mars</w:t>
      </w:r>
    </w:p>
    <w:p w14:paraId="1AF21239" w14:textId="014145FA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l'assemblée générale de la section locale 70675, y compris l'élection des délégués</w:t>
      </w:r>
      <w:r>
        <w:rPr>
          <w:lang w:val="fr-CA"/>
        </w:rPr>
        <w:t>-es</w:t>
      </w:r>
      <w:r w:rsidRPr="009A08B1">
        <w:rPr>
          <w:lang w:val="fr-CA"/>
        </w:rPr>
        <w:t xml:space="preserve"> au congrès triennal.</w:t>
      </w:r>
    </w:p>
    <w:p w14:paraId="627F907F" w14:textId="77777777" w:rsidR="009A08B1" w:rsidRDefault="009A08B1" w:rsidP="009A08B1">
      <w:pPr>
        <w:pStyle w:val="NormalWeb"/>
        <w:rPr>
          <w:b/>
          <w:bCs/>
          <w:lang w:val="fr-CA"/>
        </w:rPr>
      </w:pPr>
    </w:p>
    <w:p w14:paraId="53B1D359" w14:textId="5A35F186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lastRenderedPageBreak/>
        <w:t>14 mars</w:t>
      </w:r>
    </w:p>
    <w:p w14:paraId="6805D179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A assisté à l'assemblée générale de la section locale 70674.</w:t>
      </w:r>
    </w:p>
    <w:p w14:paraId="42420E7C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30 mars</w:t>
      </w:r>
    </w:p>
    <w:p w14:paraId="7B328ABA" w14:textId="256D5EF3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A assisté à l'assemblée générale de la section locale 70673, y compris l'élection des délégués</w:t>
      </w:r>
      <w:r>
        <w:rPr>
          <w:lang w:val="fr-CA"/>
        </w:rPr>
        <w:t>-es</w:t>
      </w:r>
      <w:r w:rsidRPr="009A08B1">
        <w:rPr>
          <w:lang w:val="fr-CA"/>
        </w:rPr>
        <w:t xml:space="preserve"> au congrès triennal.</w:t>
      </w:r>
    </w:p>
    <w:p w14:paraId="5D01000C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31 mars</w:t>
      </w:r>
    </w:p>
    <w:p w14:paraId="0A6BBD94" w14:textId="382F30C2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l’assemblée générale de la section locale 70677, y compris l’élection des délégués</w:t>
      </w:r>
      <w:r>
        <w:rPr>
          <w:lang w:val="fr-CA"/>
        </w:rPr>
        <w:t>-es</w:t>
      </w:r>
      <w:r w:rsidRPr="009A08B1">
        <w:rPr>
          <w:lang w:val="fr-CA"/>
        </w:rPr>
        <w:t xml:space="preserve"> au congrès triennal.</w:t>
      </w:r>
    </w:p>
    <w:p w14:paraId="62549BD9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Rencontre avec le comité exécutif de la section locale 70677 pour discuter des questions en cours.</w:t>
      </w:r>
    </w:p>
    <w:p w14:paraId="62EBBFCD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8 avril</w:t>
      </w:r>
    </w:p>
    <w:p w14:paraId="092A11DD" w14:textId="19C2EE99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la réunion du Comité des activités professionnelles (</w:t>
      </w:r>
      <w:r>
        <w:rPr>
          <w:lang w:val="fr-CA"/>
        </w:rPr>
        <w:t>CAP</w:t>
      </w:r>
      <w:r w:rsidRPr="009A08B1">
        <w:rPr>
          <w:lang w:val="fr-CA"/>
        </w:rPr>
        <w:t>).</w:t>
      </w:r>
    </w:p>
    <w:p w14:paraId="2DFBFE76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Participation à l’assemblée générale de la section locale 70671, y compris l’élection des délégués au congrès triennal.</w:t>
      </w:r>
    </w:p>
    <w:p w14:paraId="375DD108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b/>
          <w:bCs/>
          <w:lang w:val="fr-CA"/>
        </w:rPr>
        <w:t>14 avril</w:t>
      </w:r>
    </w:p>
    <w:p w14:paraId="2528E36B" w14:textId="4AEC5F76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A assisté aux assemblées générales conjointes des sections locales 70676 et 70674, y compris l’élection des délégués</w:t>
      </w:r>
      <w:r>
        <w:rPr>
          <w:lang w:val="fr-CA"/>
        </w:rPr>
        <w:t>-es</w:t>
      </w:r>
      <w:r w:rsidRPr="009A08B1">
        <w:rPr>
          <w:lang w:val="fr-CA"/>
        </w:rPr>
        <w:t xml:space="preserve"> au congrès triennal.</w:t>
      </w:r>
    </w:p>
    <w:p w14:paraId="2CA94C99" w14:textId="77777777" w:rsidR="009A08B1" w:rsidRPr="009A08B1" w:rsidRDefault="009A08B1" w:rsidP="009A08B1">
      <w:pPr>
        <w:pStyle w:val="NormalWeb"/>
        <w:rPr>
          <w:lang w:val="fr-CA"/>
        </w:rPr>
      </w:pPr>
    </w:p>
    <w:p w14:paraId="75EC636B" w14:textId="77777777" w:rsidR="009A08B1" w:rsidRPr="009A08B1" w:rsidRDefault="009A08B1" w:rsidP="009A08B1">
      <w:pPr>
        <w:pStyle w:val="NormalWeb"/>
        <w:rPr>
          <w:lang w:val="fr-CA"/>
        </w:rPr>
      </w:pPr>
      <w:r w:rsidRPr="009A08B1">
        <w:rPr>
          <w:lang w:val="fr-CA"/>
        </w:rPr>
        <w:t>Soumis respectueusement,</w:t>
      </w:r>
    </w:p>
    <w:p w14:paraId="08AEF7E9" w14:textId="519C9990" w:rsidR="009A08B1" w:rsidRPr="009A08B1" w:rsidRDefault="009A08B1" w:rsidP="009A08B1">
      <w:pPr>
        <w:pStyle w:val="NormalWeb"/>
      </w:pPr>
      <w:r w:rsidRPr="009A08B1">
        <w:t>Shawn King, vice-président (</w:t>
      </w:r>
      <w:r w:rsidRPr="009A08B1">
        <w:t>RCN</w:t>
      </w:r>
      <w:r w:rsidRPr="009A08B1">
        <w:t>)</w:t>
      </w:r>
    </w:p>
    <w:p w14:paraId="1A32F0C3" w14:textId="754C9E00" w:rsidR="2EA894D5" w:rsidRPr="009A08B1" w:rsidRDefault="2EA894D5" w:rsidP="009A08B1">
      <w:pPr>
        <w:spacing w:before="240" w:after="240"/>
        <w:rPr>
          <w:lang w:val="en-CA"/>
        </w:rPr>
      </w:pPr>
    </w:p>
    <w:sectPr w:rsidR="2EA894D5" w:rsidRPr="009A08B1" w:rsidSect="009A08B1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6C6"/>
    <w:multiLevelType w:val="multilevel"/>
    <w:tmpl w:val="CB84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A3F31"/>
    <w:multiLevelType w:val="multilevel"/>
    <w:tmpl w:val="01E4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C4DE9"/>
    <w:multiLevelType w:val="multilevel"/>
    <w:tmpl w:val="73F4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E758D"/>
    <w:multiLevelType w:val="multilevel"/>
    <w:tmpl w:val="F55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E2AF0"/>
    <w:multiLevelType w:val="multilevel"/>
    <w:tmpl w:val="C5B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20A11"/>
    <w:multiLevelType w:val="multilevel"/>
    <w:tmpl w:val="ABC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777AE"/>
    <w:multiLevelType w:val="hybridMultilevel"/>
    <w:tmpl w:val="AA7265DE"/>
    <w:lvl w:ilvl="0" w:tplc="14742CF2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 w15:restartNumberingAfterBreak="0">
    <w:nsid w:val="5B395996"/>
    <w:multiLevelType w:val="multilevel"/>
    <w:tmpl w:val="468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56872"/>
    <w:multiLevelType w:val="multilevel"/>
    <w:tmpl w:val="76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83354F"/>
    <w:multiLevelType w:val="multilevel"/>
    <w:tmpl w:val="C5FE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72653"/>
    <w:multiLevelType w:val="multilevel"/>
    <w:tmpl w:val="CFB6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734727">
    <w:abstractNumId w:val="6"/>
  </w:num>
  <w:num w:numId="2" w16cid:durableId="675885861">
    <w:abstractNumId w:val="3"/>
  </w:num>
  <w:num w:numId="3" w16cid:durableId="1753039201">
    <w:abstractNumId w:val="7"/>
  </w:num>
  <w:num w:numId="4" w16cid:durableId="1719890719">
    <w:abstractNumId w:val="10"/>
  </w:num>
  <w:num w:numId="5" w16cid:durableId="1901551332">
    <w:abstractNumId w:val="5"/>
  </w:num>
  <w:num w:numId="6" w16cid:durableId="1275551124">
    <w:abstractNumId w:val="1"/>
  </w:num>
  <w:num w:numId="7" w16cid:durableId="213585562">
    <w:abstractNumId w:val="4"/>
  </w:num>
  <w:num w:numId="8" w16cid:durableId="1546140721">
    <w:abstractNumId w:val="9"/>
  </w:num>
  <w:num w:numId="9" w16cid:durableId="483818802">
    <w:abstractNumId w:val="8"/>
  </w:num>
  <w:num w:numId="10" w16cid:durableId="551700060">
    <w:abstractNumId w:val="2"/>
  </w:num>
  <w:num w:numId="11" w16cid:durableId="50451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2C"/>
    <w:rsid w:val="00025AC4"/>
    <w:rsid w:val="0017745C"/>
    <w:rsid w:val="0029403A"/>
    <w:rsid w:val="002C372C"/>
    <w:rsid w:val="005744E2"/>
    <w:rsid w:val="005E13B8"/>
    <w:rsid w:val="00807817"/>
    <w:rsid w:val="009A08B1"/>
    <w:rsid w:val="009C05A3"/>
    <w:rsid w:val="00AC0B53"/>
    <w:rsid w:val="00CC4521"/>
    <w:rsid w:val="00E4387D"/>
    <w:rsid w:val="03A10CBD"/>
    <w:rsid w:val="03E2E161"/>
    <w:rsid w:val="06F3BD48"/>
    <w:rsid w:val="08DA143F"/>
    <w:rsid w:val="0B0EC444"/>
    <w:rsid w:val="165AAE11"/>
    <w:rsid w:val="21ADD271"/>
    <w:rsid w:val="2EA894D5"/>
    <w:rsid w:val="31436521"/>
    <w:rsid w:val="45098AE0"/>
    <w:rsid w:val="4C65B2E6"/>
    <w:rsid w:val="55DCE578"/>
    <w:rsid w:val="5C2FCE2D"/>
    <w:rsid w:val="5CAB7D70"/>
    <w:rsid w:val="5D964D8C"/>
    <w:rsid w:val="5F4F1DCA"/>
    <w:rsid w:val="60202923"/>
    <w:rsid w:val="66559CD8"/>
    <w:rsid w:val="702877AA"/>
    <w:rsid w:val="72D7C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04CF"/>
  <w15:chartTrackingRefBased/>
  <w15:docId w15:val="{49A9E124-422D-4B51-9A9A-7092E462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7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7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7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7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7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7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7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7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7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72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72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72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7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7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7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7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7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7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7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7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72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7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72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72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A08B1"/>
    <w:pPr>
      <w:spacing w:before="100" w:beforeAutospacing="1" w:after="100" w:afterAutospacing="1"/>
    </w:pPr>
    <w:rPr>
      <w:rFonts w:eastAsia="Times New Roman" w:cs="Times New Roman"/>
      <w:kern w:val="0"/>
      <w:szCs w:val="24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cf822a-0fef-454f-9280-f9ddc6d58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2A7050F417A469C8160097E7FE946" ma:contentTypeVersion="16" ma:contentTypeDescription="Create a new document." ma:contentTypeScope="" ma:versionID="b86903a924639d4b89fb4bf2693274c6">
  <xsd:schema xmlns:xsd="http://www.w3.org/2001/XMLSchema" xmlns:xs="http://www.w3.org/2001/XMLSchema" xmlns:p="http://schemas.microsoft.com/office/2006/metadata/properties" xmlns:ns3="b3cf822a-0fef-454f-9280-f9ddc6d58cd6" xmlns:ns4="d4dc8bca-adb5-4a26-88c5-5bb742a32ed5" targetNamespace="http://schemas.microsoft.com/office/2006/metadata/properties" ma:root="true" ma:fieldsID="bca54df376913697ff82ac846e65dadf" ns3:_="" ns4:_="">
    <xsd:import namespace="b3cf822a-0fef-454f-9280-f9ddc6d58cd6"/>
    <xsd:import namespace="d4dc8bca-adb5-4a26-88c5-5bb742a32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f822a-0fef-454f-9280-f9ddc6d5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8bca-adb5-4a26-88c5-5bb742a32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DDC15-DAB8-46AD-A0E2-64E17BC199BD}">
  <ds:schemaRefs>
    <ds:schemaRef ds:uri="http://schemas.microsoft.com/office/2006/metadata/properties"/>
    <ds:schemaRef ds:uri="http://schemas.microsoft.com/office/infopath/2007/PartnerControls"/>
    <ds:schemaRef ds:uri="b3cf822a-0fef-454f-9280-f9ddc6d58cd6"/>
  </ds:schemaRefs>
</ds:datastoreItem>
</file>

<file path=customXml/itemProps2.xml><?xml version="1.0" encoding="utf-8"?>
<ds:datastoreItem xmlns:ds="http://schemas.openxmlformats.org/officeDocument/2006/customXml" ds:itemID="{A8874E4F-D25C-435B-ACB3-40E76DC51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f822a-0fef-454f-9280-f9ddc6d58cd6"/>
    <ds:schemaRef ds:uri="d4dc8bca-adb5-4a26-88c5-5bb742a32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07B06-208A-4A7F-8BCA-566213CE7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1991</Characters>
  <Application>Microsoft Office Word</Application>
  <DocSecurity>0</DocSecurity>
  <Lines>55</Lines>
  <Paragraphs>38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Shawn@ADM(DS) 76 Comm Regt / SMA(SN)76 Regt Comm@Defence365</dc:creator>
  <cp:keywords/>
  <dc:description/>
  <cp:lastModifiedBy>Sandra Mombourquette</cp:lastModifiedBy>
  <cp:revision>3</cp:revision>
  <dcterms:created xsi:type="dcterms:W3CDTF">2026-04-24T00:51:00Z</dcterms:created>
  <dcterms:modified xsi:type="dcterms:W3CDTF">2026-04-24T00:56:00Z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0x010100A3A2A7050F417A469C8160097E7FE946</vt:lpwstr>
  </property>
  <property fmtid="{D5CDD505-2E9C-101B-9397-08002B2CF9AE}" pid="3" name="MSIP_Label_3e33c1f9-43dd-4e5b-bd09-632e008e075a_Enabled">
    <vt:lpwstr>true</vt:lpwstr>
  </property>
  <property fmtid="{D5CDD505-2E9C-101B-9397-08002B2CF9AE}" pid="4" name="MSIP_Label_3e33c1f9-43dd-4e5b-bd09-632e008e075a_SetDate">
    <vt:lpwstr>2026-04-19T17:10:53Z</vt:lpwstr>
  </property>
  <property fmtid="{D5CDD505-2E9C-101B-9397-08002B2CF9AE}" pid="5" name="MSIP_Label_3e33c1f9-43dd-4e5b-bd09-632e008e075a_Method">
    <vt:lpwstr>Standard</vt:lpwstr>
  </property>
  <property fmtid="{D5CDD505-2E9C-101B-9397-08002B2CF9AE}" pid="6" name="MSIP_Label_3e33c1f9-43dd-4e5b-bd09-632e008e075a_Name">
    <vt:lpwstr>UNCLASSIFIED INTERNAL</vt:lpwstr>
  </property>
  <property fmtid="{D5CDD505-2E9C-101B-9397-08002B2CF9AE}" pid="7" name="MSIP_Label_3e33c1f9-43dd-4e5b-bd09-632e008e075a_SiteId">
    <vt:lpwstr>325b4494-1587-40d5-bb31-8b660b7f1038</vt:lpwstr>
  </property>
  <property fmtid="{D5CDD505-2E9C-101B-9397-08002B2CF9AE}" pid="8" name="MSIP_Label_3e33c1f9-43dd-4e5b-bd09-632e008e075a_ActionId">
    <vt:lpwstr>edd90b25-1d3c-43c6-8a5e-1625731f9b71</vt:lpwstr>
  </property>
  <property fmtid="{D5CDD505-2E9C-101B-9397-08002B2CF9AE}" pid="9" name="MSIP_Label_3e33c1f9-43dd-4e5b-bd09-632e008e075a_ContentBits">
    <vt:lpwstr>0</vt:lpwstr>
  </property>
  <property fmtid="{D5CDD505-2E9C-101B-9397-08002B2CF9AE}" pid="10" name="MSIP_Label_3e33c1f9-43dd-4e5b-bd09-632e008e075a_Tag">
    <vt:lpwstr>10, 3, 0, 1</vt:lpwstr>
  </property>
</Properties>
</file>