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FD33" w14:textId="77777777" w:rsidR="00115BDF" w:rsidRDefault="00115BDF">
      <w:pPr>
        <w:pStyle w:val="Body1"/>
        <w:jc w:val="center"/>
        <w:rPr>
          <w:rFonts w:hAnsi="Arial Unicode MS"/>
          <w:b/>
          <w:sz w:val="32"/>
          <w:szCs w:val="32"/>
          <w:u w:val="single"/>
        </w:rPr>
      </w:pPr>
    </w:p>
    <w:p w14:paraId="299FB7CE" w14:textId="5309E520" w:rsidR="00115BDF" w:rsidRPr="005E7083" w:rsidRDefault="00115BDF" w:rsidP="00115BDF">
      <w:pPr>
        <w:pStyle w:val="NormalWeb"/>
        <w:jc w:val="center"/>
        <w:rPr>
          <w:rFonts w:asciiTheme="minorHAnsi" w:hAnsiTheme="minorHAnsi"/>
          <w:b/>
          <w:bCs/>
          <w:sz w:val="32"/>
          <w:szCs w:val="32"/>
          <w:u w:val="single"/>
          <w:lang w:val="fr-CA"/>
        </w:rPr>
      </w:pPr>
      <w:r w:rsidRPr="005E7083">
        <w:rPr>
          <w:rFonts w:asciiTheme="minorHAnsi" w:hAnsiTheme="minorHAnsi"/>
          <w:b/>
          <w:bCs/>
          <w:sz w:val="32"/>
          <w:szCs w:val="32"/>
          <w:u w:val="single"/>
          <w:lang w:val="fr-CA"/>
        </w:rPr>
        <w:t xml:space="preserve">Rapport du </w:t>
      </w:r>
      <w:r w:rsidR="005E7083" w:rsidRPr="005E7083">
        <w:rPr>
          <w:rFonts w:asciiTheme="minorHAnsi" w:hAnsiTheme="minorHAnsi"/>
          <w:b/>
          <w:bCs/>
          <w:sz w:val="32"/>
          <w:szCs w:val="32"/>
          <w:u w:val="single"/>
          <w:lang w:val="fr-CA"/>
        </w:rPr>
        <w:t>C</w:t>
      </w:r>
      <w:r w:rsidRPr="005E7083">
        <w:rPr>
          <w:rFonts w:asciiTheme="minorHAnsi" w:hAnsiTheme="minorHAnsi"/>
          <w:b/>
          <w:bCs/>
          <w:sz w:val="32"/>
          <w:szCs w:val="32"/>
          <w:u w:val="single"/>
          <w:lang w:val="fr-CA"/>
        </w:rPr>
        <w:t xml:space="preserve">omité des </w:t>
      </w:r>
      <w:r w:rsidR="005E7083" w:rsidRPr="005E7083">
        <w:rPr>
          <w:rFonts w:asciiTheme="minorHAnsi" w:hAnsiTheme="minorHAnsi"/>
          <w:b/>
          <w:bCs/>
          <w:sz w:val="32"/>
          <w:szCs w:val="32"/>
          <w:u w:val="single"/>
          <w:lang w:val="fr-CA"/>
        </w:rPr>
        <w:t>r</w:t>
      </w:r>
      <w:r w:rsidR="005E7083">
        <w:rPr>
          <w:rFonts w:asciiTheme="minorHAnsi" w:hAnsiTheme="minorHAnsi"/>
          <w:b/>
          <w:bCs/>
          <w:sz w:val="32"/>
          <w:szCs w:val="32"/>
          <w:u w:val="single"/>
          <w:lang w:val="fr-CA"/>
        </w:rPr>
        <w:t>é</w:t>
      </w:r>
      <w:r w:rsidR="005E7083" w:rsidRPr="005E7083">
        <w:rPr>
          <w:rFonts w:asciiTheme="minorHAnsi" w:hAnsiTheme="minorHAnsi"/>
          <w:b/>
          <w:bCs/>
          <w:sz w:val="32"/>
          <w:szCs w:val="32"/>
          <w:u w:val="single"/>
          <w:lang w:val="fr-CA"/>
        </w:rPr>
        <w:t>compenses e</w:t>
      </w:r>
      <w:r w:rsidR="005E7083">
        <w:rPr>
          <w:rFonts w:asciiTheme="minorHAnsi" w:hAnsiTheme="minorHAnsi"/>
          <w:b/>
          <w:bCs/>
          <w:sz w:val="32"/>
          <w:szCs w:val="32"/>
          <w:u w:val="single"/>
          <w:lang w:val="fr-CA"/>
        </w:rPr>
        <w:t>t titres honorifiques</w:t>
      </w:r>
    </w:p>
    <w:p w14:paraId="797BA59E" w14:textId="77777777" w:rsidR="00FA2AF4" w:rsidRDefault="00FA2AF4" w:rsidP="00115BDF">
      <w:pPr>
        <w:pStyle w:val="NormalWeb"/>
        <w:rPr>
          <w:rFonts w:asciiTheme="minorHAnsi" w:hAnsiTheme="minorHAnsi"/>
          <w:b/>
          <w:bCs/>
          <w:u w:val="single"/>
          <w:lang w:val="fr-CA"/>
        </w:rPr>
      </w:pPr>
    </w:p>
    <w:p w14:paraId="07FA4878" w14:textId="7E28ACD7" w:rsidR="00115BDF" w:rsidRPr="005E7083" w:rsidRDefault="00115BDF" w:rsidP="00115BDF">
      <w:pPr>
        <w:pStyle w:val="NormalWeb"/>
        <w:rPr>
          <w:rFonts w:asciiTheme="minorHAnsi" w:hAnsiTheme="minorHAnsi"/>
          <w:b/>
          <w:bCs/>
          <w:u w:val="single"/>
          <w:lang w:val="fr-CA"/>
        </w:rPr>
      </w:pPr>
      <w:r w:rsidRPr="005E7083">
        <w:rPr>
          <w:rFonts w:asciiTheme="minorHAnsi" w:hAnsiTheme="minorHAnsi"/>
          <w:b/>
          <w:bCs/>
          <w:u w:val="single"/>
          <w:lang w:val="fr-CA"/>
        </w:rPr>
        <w:t>Attribution des bourses</w:t>
      </w:r>
      <w:r w:rsidR="005E7083">
        <w:rPr>
          <w:rFonts w:asciiTheme="minorHAnsi" w:hAnsiTheme="minorHAnsi"/>
          <w:b/>
          <w:bCs/>
          <w:u w:val="single"/>
          <w:lang w:val="fr-CA"/>
        </w:rPr>
        <w:t xml:space="preserve"> d’études</w:t>
      </w:r>
      <w:r w:rsidRPr="005E7083">
        <w:rPr>
          <w:rFonts w:asciiTheme="minorHAnsi" w:hAnsiTheme="minorHAnsi"/>
          <w:b/>
          <w:bCs/>
          <w:u w:val="single"/>
          <w:lang w:val="fr-CA"/>
        </w:rPr>
        <w:t xml:space="preserve"> </w:t>
      </w:r>
    </w:p>
    <w:p w14:paraId="47243057" w14:textId="0216D22C" w:rsidR="00115BDF" w:rsidRPr="005E7083" w:rsidRDefault="00115BDF" w:rsidP="00115BDF">
      <w:pPr>
        <w:pStyle w:val="NormalWeb"/>
        <w:rPr>
          <w:rFonts w:asciiTheme="minorHAnsi" w:hAnsiTheme="minorHAnsi"/>
          <w:lang w:val="fr-CA"/>
        </w:rPr>
      </w:pPr>
      <w:r w:rsidRPr="005E7083">
        <w:rPr>
          <w:rFonts w:asciiTheme="minorHAnsi" w:hAnsiTheme="minorHAnsi"/>
          <w:lang w:val="fr-CA"/>
        </w:rPr>
        <w:t>Après examen des candidatures, le comité recommande l'octroi d'une bourse de 2 000 dollars à chacun des candidats</w:t>
      </w:r>
      <w:r w:rsidR="005E7083">
        <w:rPr>
          <w:rFonts w:asciiTheme="minorHAnsi" w:hAnsiTheme="minorHAnsi"/>
          <w:lang w:val="fr-CA"/>
        </w:rPr>
        <w:t>-es</w:t>
      </w:r>
      <w:r w:rsidRPr="005E7083">
        <w:rPr>
          <w:rFonts w:asciiTheme="minorHAnsi" w:hAnsiTheme="minorHAnsi"/>
          <w:lang w:val="fr-CA"/>
        </w:rPr>
        <w:t xml:space="preserve"> suivants</w:t>
      </w:r>
      <w:r w:rsidR="005E7083">
        <w:rPr>
          <w:rFonts w:asciiTheme="minorHAnsi" w:hAnsiTheme="minorHAnsi"/>
          <w:lang w:val="fr-CA"/>
        </w:rPr>
        <w:t>-es</w:t>
      </w:r>
      <w:r w:rsidRPr="005E7083">
        <w:rPr>
          <w:rFonts w:asciiTheme="minorHAnsi" w:hAnsiTheme="minorHAnsi"/>
          <w:lang w:val="fr-CA"/>
        </w:rPr>
        <w:t xml:space="preserve"> :</w:t>
      </w:r>
    </w:p>
    <w:p w14:paraId="48EACDA6" w14:textId="052D4FFB" w:rsidR="001572C5" w:rsidRPr="005E7083" w:rsidRDefault="001572C5" w:rsidP="001572C5">
      <w:pPr>
        <w:pStyle w:val="NormalWeb"/>
        <w:rPr>
          <w:rFonts w:asciiTheme="minorHAnsi" w:hAnsiTheme="minorHAnsi"/>
          <w:lang w:val="fr-CA"/>
        </w:rPr>
      </w:pPr>
      <w:r w:rsidRPr="005E7083">
        <w:rPr>
          <w:rFonts w:asciiTheme="minorHAnsi" w:hAnsiTheme="minorHAnsi"/>
          <w:b/>
          <w:bCs/>
          <w:lang w:val="fr-CA"/>
        </w:rPr>
        <w:t>Paige Blakely</w:t>
      </w:r>
      <w:r w:rsidRPr="005E7083">
        <w:rPr>
          <w:rFonts w:asciiTheme="minorHAnsi" w:hAnsiTheme="minorHAnsi"/>
          <w:lang w:val="fr-CA"/>
        </w:rPr>
        <w:t xml:space="preserve">, membre de la section locale 00619 de Borden, en Ontario, se voit décerner la bourse Pat McGrath. Paige </w:t>
      </w:r>
      <w:r w:rsidR="005E7083">
        <w:rPr>
          <w:rFonts w:asciiTheme="minorHAnsi" w:hAnsiTheme="minorHAnsi"/>
          <w:lang w:val="fr-CA"/>
        </w:rPr>
        <w:t xml:space="preserve">s’inscrira à </w:t>
      </w:r>
      <w:r w:rsidRPr="005E7083">
        <w:rPr>
          <w:rFonts w:asciiTheme="minorHAnsi" w:hAnsiTheme="minorHAnsi"/>
          <w:lang w:val="fr-CA"/>
        </w:rPr>
        <w:t>Georgian College pour suivre une formation d’ambulancier(ère). Elle a participé à de nombreuses activités scolaires visant à promouvoir la sécurité, la santé et le bien-être des élèves, et a encadré des élèves plus jeunes afin qu’ils se sentent en sécurité dans leur environnement scolaire. Paige est ambassadeur de la santé mentale et s'est rendu dans des écoles primaires pour parler du stress et de la santé mentale au secondaire. Paige est très fi</w:t>
      </w:r>
      <w:r w:rsidR="005E7083">
        <w:rPr>
          <w:rFonts w:asciiTheme="minorHAnsi" w:hAnsiTheme="minorHAnsi"/>
          <w:lang w:val="fr-CA"/>
        </w:rPr>
        <w:t>è</w:t>
      </w:r>
      <w:r w:rsidRPr="005E7083">
        <w:rPr>
          <w:rFonts w:asciiTheme="minorHAnsi" w:hAnsiTheme="minorHAnsi"/>
          <w:lang w:val="fr-CA"/>
        </w:rPr>
        <w:t>r</w:t>
      </w:r>
      <w:r w:rsidR="005E7083">
        <w:rPr>
          <w:rFonts w:asciiTheme="minorHAnsi" w:hAnsiTheme="minorHAnsi"/>
          <w:lang w:val="fr-CA"/>
        </w:rPr>
        <w:t>e</w:t>
      </w:r>
      <w:r w:rsidRPr="005E7083">
        <w:rPr>
          <w:rFonts w:asciiTheme="minorHAnsi" w:hAnsiTheme="minorHAnsi"/>
          <w:lang w:val="fr-CA"/>
        </w:rPr>
        <w:t xml:space="preserve"> du travail qu'</w:t>
      </w:r>
      <w:r w:rsidR="005E7083">
        <w:rPr>
          <w:rFonts w:asciiTheme="minorHAnsi" w:hAnsiTheme="minorHAnsi"/>
          <w:lang w:val="fr-CA"/>
        </w:rPr>
        <w:t>elle</w:t>
      </w:r>
      <w:r w:rsidRPr="005E7083">
        <w:rPr>
          <w:rFonts w:asciiTheme="minorHAnsi" w:hAnsiTheme="minorHAnsi"/>
          <w:lang w:val="fr-CA"/>
        </w:rPr>
        <w:t xml:space="preserve"> a accompli lors d'un camp d'été auprès d'enfants en situation d</w:t>
      </w:r>
      <w:r w:rsidR="005E7083">
        <w:rPr>
          <w:rFonts w:asciiTheme="minorHAnsi" w:hAnsiTheme="minorHAnsi"/>
          <w:lang w:val="fr-CA"/>
        </w:rPr>
        <w:t>’invalidités</w:t>
      </w:r>
      <w:r w:rsidRPr="005E7083">
        <w:rPr>
          <w:rFonts w:asciiTheme="minorHAnsi" w:hAnsiTheme="minorHAnsi"/>
          <w:lang w:val="fr-CA"/>
        </w:rPr>
        <w:t>. Paige espère redonner à sa communauté grâce à son travail d'ambulanci</w:t>
      </w:r>
      <w:r w:rsidR="005E7083">
        <w:rPr>
          <w:rFonts w:asciiTheme="minorHAnsi" w:hAnsiTheme="minorHAnsi"/>
          <w:lang w:val="fr-CA"/>
        </w:rPr>
        <w:t>è</w:t>
      </w:r>
      <w:r w:rsidRPr="005E7083">
        <w:rPr>
          <w:rFonts w:asciiTheme="minorHAnsi" w:hAnsiTheme="minorHAnsi"/>
          <w:lang w:val="fr-CA"/>
        </w:rPr>
        <w:t>r</w:t>
      </w:r>
      <w:r w:rsidR="005E7083">
        <w:rPr>
          <w:rFonts w:asciiTheme="minorHAnsi" w:hAnsiTheme="minorHAnsi"/>
          <w:lang w:val="fr-CA"/>
        </w:rPr>
        <w:t>e</w:t>
      </w:r>
      <w:r w:rsidRPr="005E7083">
        <w:rPr>
          <w:rFonts w:asciiTheme="minorHAnsi" w:hAnsiTheme="minorHAnsi"/>
          <w:lang w:val="fr-CA"/>
        </w:rPr>
        <w:t xml:space="preserve"> </w:t>
      </w:r>
      <w:proofErr w:type="spellStart"/>
      <w:r w:rsidRPr="005E7083">
        <w:rPr>
          <w:rFonts w:asciiTheme="minorHAnsi" w:hAnsiTheme="minorHAnsi"/>
          <w:lang w:val="fr-CA"/>
        </w:rPr>
        <w:t>para</w:t>
      </w:r>
      <w:r w:rsidR="005E7083">
        <w:rPr>
          <w:rFonts w:asciiTheme="minorHAnsi" w:hAnsiTheme="minorHAnsi"/>
          <w:lang w:val="fr-CA"/>
        </w:rPr>
        <w:t>-</w:t>
      </w:r>
      <w:r w:rsidRPr="005E7083">
        <w:rPr>
          <w:rFonts w:asciiTheme="minorHAnsi" w:hAnsiTheme="minorHAnsi"/>
          <w:lang w:val="fr-CA"/>
        </w:rPr>
        <w:t>médical</w:t>
      </w:r>
      <w:r w:rsidR="005E7083">
        <w:rPr>
          <w:rFonts w:asciiTheme="minorHAnsi" w:hAnsiTheme="minorHAnsi"/>
          <w:lang w:val="fr-CA"/>
        </w:rPr>
        <w:t>e</w:t>
      </w:r>
      <w:proofErr w:type="spellEnd"/>
      <w:r w:rsidRPr="005E7083">
        <w:rPr>
          <w:rFonts w:asciiTheme="minorHAnsi" w:hAnsiTheme="minorHAnsi"/>
          <w:lang w:val="fr-CA"/>
        </w:rPr>
        <w:t xml:space="preserve">. </w:t>
      </w:r>
    </w:p>
    <w:p w14:paraId="1EE5DACE" w14:textId="77777777" w:rsidR="001572C5" w:rsidRPr="005E7083" w:rsidRDefault="001572C5" w:rsidP="001572C5">
      <w:pPr>
        <w:pStyle w:val="NormalWeb"/>
        <w:rPr>
          <w:rFonts w:asciiTheme="minorHAnsi" w:hAnsiTheme="minorHAnsi"/>
          <w:lang w:val="fr-CA"/>
        </w:rPr>
      </w:pPr>
      <w:r w:rsidRPr="005E7083">
        <w:rPr>
          <w:rFonts w:asciiTheme="minorHAnsi" w:hAnsiTheme="minorHAnsi"/>
          <w:b/>
          <w:bCs/>
          <w:lang w:val="fr-CA"/>
        </w:rPr>
        <w:t>Zane Radawiec</w:t>
      </w:r>
      <w:r w:rsidRPr="005E7083">
        <w:rPr>
          <w:rFonts w:asciiTheme="minorHAnsi" w:hAnsiTheme="minorHAnsi"/>
          <w:lang w:val="fr-CA"/>
        </w:rPr>
        <w:t xml:space="preserve">, section locale 21007 de Comox, en Colombie-Britannique, se voit décerner la bourse Ken Green. Il est inscrit à l'université de Victoria pour obtenir une licence en ingénierie. Zane s'intéresse au développement d'utilisations alternatives pour les plastiques à usage unique. Zane a participé au programme VEX Robotics et a contribué à mener son équipe au championnat du monde à trois reprises. Zane joue également de la basse dans le groupe de jazz de l'école. </w:t>
      </w:r>
    </w:p>
    <w:p w14:paraId="15DCA11C" w14:textId="66A787F8" w:rsidR="007956B1" w:rsidRPr="005E7083" w:rsidRDefault="007956B1" w:rsidP="007956B1">
      <w:pPr>
        <w:pStyle w:val="NormalWeb"/>
        <w:rPr>
          <w:rFonts w:asciiTheme="minorHAnsi" w:hAnsiTheme="minorHAnsi"/>
          <w:lang w:val="fr-CA"/>
        </w:rPr>
      </w:pPr>
      <w:r w:rsidRPr="005E7083">
        <w:rPr>
          <w:rFonts w:asciiTheme="minorHAnsi" w:hAnsiTheme="minorHAnsi"/>
          <w:b/>
          <w:bCs/>
          <w:lang w:val="fr-CA"/>
        </w:rPr>
        <w:t>Ellisa Sc</w:t>
      </w:r>
      <w:r w:rsidR="00871F94" w:rsidRPr="005E7083">
        <w:rPr>
          <w:rFonts w:asciiTheme="minorHAnsi" w:hAnsiTheme="minorHAnsi"/>
          <w:b/>
          <w:bCs/>
          <w:lang w:val="fr-CA"/>
        </w:rPr>
        <w:t>h</w:t>
      </w:r>
      <w:r w:rsidRPr="005E7083">
        <w:rPr>
          <w:rFonts w:asciiTheme="minorHAnsi" w:hAnsiTheme="minorHAnsi"/>
          <w:b/>
          <w:bCs/>
          <w:lang w:val="fr-CA"/>
        </w:rPr>
        <w:t>ram</w:t>
      </w:r>
      <w:r w:rsidRPr="005E7083">
        <w:rPr>
          <w:rFonts w:asciiTheme="minorHAnsi" w:hAnsiTheme="minorHAnsi"/>
          <w:lang w:val="fr-CA"/>
        </w:rPr>
        <w:t>, section locale 50704 de Shilo, au Manitoba, se voit attribuer la bourse Gary Smith. Ellisa suivr</w:t>
      </w:r>
      <w:r w:rsidR="005E7083">
        <w:rPr>
          <w:rFonts w:asciiTheme="minorHAnsi" w:hAnsiTheme="minorHAnsi"/>
          <w:lang w:val="fr-CA"/>
        </w:rPr>
        <w:t>a</w:t>
      </w:r>
      <w:r w:rsidRPr="005E7083">
        <w:rPr>
          <w:rFonts w:asciiTheme="minorHAnsi" w:hAnsiTheme="minorHAnsi"/>
          <w:lang w:val="fr-CA"/>
        </w:rPr>
        <w:t xml:space="preserve"> </w:t>
      </w:r>
      <w:r w:rsidR="005E7083">
        <w:rPr>
          <w:rFonts w:asciiTheme="minorHAnsi" w:hAnsiTheme="minorHAnsi"/>
          <w:lang w:val="fr-CA"/>
        </w:rPr>
        <w:t xml:space="preserve">un programme </w:t>
      </w:r>
      <w:r w:rsidRPr="005E7083">
        <w:rPr>
          <w:rFonts w:asciiTheme="minorHAnsi" w:hAnsiTheme="minorHAnsi"/>
          <w:lang w:val="fr-CA"/>
        </w:rPr>
        <w:t>menant à un</w:t>
      </w:r>
      <w:r w:rsidR="005E7083">
        <w:rPr>
          <w:rFonts w:asciiTheme="minorHAnsi" w:hAnsiTheme="minorHAnsi"/>
          <w:lang w:val="fr-CA"/>
        </w:rPr>
        <w:t xml:space="preserve"> BAC en arts et éducation </w:t>
      </w:r>
      <w:r w:rsidRPr="005E7083">
        <w:rPr>
          <w:rFonts w:asciiTheme="minorHAnsi" w:hAnsiTheme="minorHAnsi"/>
          <w:lang w:val="fr-CA"/>
        </w:rPr>
        <w:t xml:space="preserve">à l'université de Brandon. Elle souhaite devenir enseignante au collège. Ellisa est membre active d'une chorale locale et participe à plusieurs comédies musicales. </w:t>
      </w:r>
    </w:p>
    <w:p w14:paraId="2201A214" w14:textId="658CA8B1" w:rsidR="007956B1" w:rsidRPr="005E7083" w:rsidRDefault="007956B1" w:rsidP="007956B1">
      <w:pPr>
        <w:pStyle w:val="NormalWeb"/>
        <w:rPr>
          <w:rFonts w:asciiTheme="minorHAnsi" w:hAnsiTheme="minorHAnsi"/>
          <w:lang w:val="fr-CA"/>
        </w:rPr>
      </w:pPr>
      <w:r w:rsidRPr="005E7083">
        <w:rPr>
          <w:rFonts w:asciiTheme="minorHAnsi" w:hAnsiTheme="minorHAnsi"/>
          <w:b/>
          <w:bCs/>
          <w:lang w:val="fr-CA"/>
        </w:rPr>
        <w:t>Tran Bao NGOC (Sarah),</w:t>
      </w:r>
      <w:r w:rsidRPr="005E7083">
        <w:rPr>
          <w:rFonts w:asciiTheme="minorHAnsi" w:hAnsiTheme="minorHAnsi"/>
          <w:lang w:val="fr-CA"/>
        </w:rPr>
        <w:t xml:space="preserve"> section locale 21009 de Victoria, en Colombie-Britannique, se voit attribuer la bourse Don Butcher. Sarah est inscrite à l'Université de Victoria, où elle p</w:t>
      </w:r>
      <w:r w:rsidR="00FA2AF4">
        <w:rPr>
          <w:rFonts w:asciiTheme="minorHAnsi" w:hAnsiTheme="minorHAnsi"/>
          <w:lang w:val="fr-CA"/>
        </w:rPr>
        <w:t>oursuivra</w:t>
      </w:r>
      <w:r w:rsidRPr="005E7083">
        <w:rPr>
          <w:rFonts w:asciiTheme="minorHAnsi" w:hAnsiTheme="minorHAnsi"/>
          <w:lang w:val="fr-CA"/>
        </w:rPr>
        <w:t xml:space="preserve"> une licence en psychiatrie. Sarah termine actuellement un programme du Baccalauréat International axé sur le développement d'une vision mondiale. Elle fait du bénévolat dans un hôpital local depuis deux ans, ce qui l'a aidée à comprendre l'importance de l'écoute active et du lien humain dans le processus de guérison. </w:t>
      </w:r>
    </w:p>
    <w:p w14:paraId="33B393C9" w14:textId="77777777" w:rsidR="007956B1" w:rsidRPr="005E7083" w:rsidRDefault="007956B1" w:rsidP="007956B1">
      <w:pPr>
        <w:pStyle w:val="NormalWeb"/>
        <w:rPr>
          <w:rFonts w:asciiTheme="minorHAnsi" w:hAnsiTheme="minorHAnsi"/>
          <w:lang w:val="fr-CA"/>
        </w:rPr>
      </w:pPr>
    </w:p>
    <w:p w14:paraId="0B395A8B" w14:textId="2A831D9C" w:rsidR="007956B1" w:rsidRPr="005E7083" w:rsidRDefault="007956B1" w:rsidP="007956B1">
      <w:pPr>
        <w:pStyle w:val="NormalWeb"/>
        <w:rPr>
          <w:rFonts w:asciiTheme="minorHAnsi" w:hAnsiTheme="minorHAnsi"/>
          <w:lang w:val="fr-CA"/>
        </w:rPr>
      </w:pPr>
      <w:r w:rsidRPr="005E7083">
        <w:rPr>
          <w:rFonts w:asciiTheme="minorHAnsi" w:hAnsiTheme="minorHAnsi"/>
          <w:lang w:val="fr-CA"/>
        </w:rPr>
        <w:t>Le comité recommande d'approuver ce</w:t>
      </w:r>
      <w:r w:rsidR="00FA2AF4">
        <w:rPr>
          <w:rFonts w:asciiTheme="minorHAnsi" w:hAnsiTheme="minorHAnsi"/>
          <w:lang w:val="fr-CA"/>
        </w:rPr>
        <w:t>s</w:t>
      </w:r>
      <w:r w:rsidRPr="005E7083">
        <w:rPr>
          <w:rFonts w:asciiTheme="minorHAnsi" w:hAnsiTheme="minorHAnsi"/>
          <w:lang w:val="fr-CA"/>
        </w:rPr>
        <w:t xml:space="preserve"> nomination</w:t>
      </w:r>
      <w:r w:rsidR="00FA2AF4">
        <w:rPr>
          <w:rFonts w:asciiTheme="minorHAnsi" w:hAnsiTheme="minorHAnsi"/>
          <w:lang w:val="fr-CA"/>
        </w:rPr>
        <w:t>s</w:t>
      </w:r>
      <w:r w:rsidRPr="005E7083">
        <w:rPr>
          <w:rFonts w:asciiTheme="minorHAnsi" w:hAnsiTheme="minorHAnsi"/>
          <w:lang w:val="fr-CA"/>
        </w:rPr>
        <w:t>.</w:t>
      </w:r>
    </w:p>
    <w:p w14:paraId="325335C7" w14:textId="77777777" w:rsidR="007956B1" w:rsidRPr="005E7083" w:rsidRDefault="007956B1" w:rsidP="007956B1">
      <w:pPr>
        <w:pStyle w:val="NormalWeb"/>
        <w:rPr>
          <w:rFonts w:asciiTheme="minorHAnsi" w:hAnsiTheme="minorHAnsi"/>
          <w:lang w:val="fr-CA"/>
        </w:rPr>
      </w:pPr>
    </w:p>
    <w:p w14:paraId="19311D14" w14:textId="77777777" w:rsidR="00CD4773" w:rsidRPr="00CD4773" w:rsidRDefault="00CD4773" w:rsidP="00CD4773">
      <w:pPr>
        <w:pStyle w:val="NormalWeb"/>
        <w:rPr>
          <w:rFonts w:asciiTheme="minorHAnsi" w:hAnsiTheme="minorHAnsi"/>
        </w:rPr>
      </w:pPr>
      <w:proofErr w:type="spellStart"/>
      <w:r w:rsidRPr="00CD4773">
        <w:rPr>
          <w:rFonts w:asciiTheme="minorHAnsi" w:hAnsiTheme="minorHAnsi"/>
        </w:rPr>
        <w:t>Soumis</w:t>
      </w:r>
      <w:proofErr w:type="spellEnd"/>
      <w:r w:rsidRPr="00CD4773">
        <w:rPr>
          <w:rFonts w:asciiTheme="minorHAnsi" w:hAnsiTheme="minorHAnsi"/>
        </w:rPr>
        <w:t xml:space="preserve"> </w:t>
      </w:r>
      <w:proofErr w:type="spellStart"/>
      <w:r w:rsidRPr="00CD4773">
        <w:rPr>
          <w:rFonts w:asciiTheme="minorHAnsi" w:hAnsiTheme="minorHAnsi"/>
        </w:rPr>
        <w:t>respectueusement</w:t>
      </w:r>
      <w:proofErr w:type="spellEnd"/>
      <w:r w:rsidRPr="00CD4773">
        <w:rPr>
          <w:rFonts w:asciiTheme="minorHAnsi" w:hAnsiTheme="minorHAnsi"/>
        </w:rPr>
        <w:t xml:space="preserve"> par </w:t>
      </w:r>
    </w:p>
    <w:p w14:paraId="6828EBCD" w14:textId="246DB607" w:rsidR="00115BDF" w:rsidRPr="00CD4773" w:rsidRDefault="00CD4773" w:rsidP="00CD4773">
      <w:pPr>
        <w:pStyle w:val="NormalWeb"/>
        <w:rPr>
          <w:rFonts w:asciiTheme="minorHAnsi" w:hAnsiTheme="minorHAnsi"/>
        </w:rPr>
      </w:pPr>
      <w:r w:rsidRPr="00CD4773">
        <w:rPr>
          <w:rFonts w:asciiTheme="minorHAnsi" w:hAnsiTheme="minorHAnsi"/>
        </w:rPr>
        <w:t>Cathy O’Kane, Bill Kr</w:t>
      </w:r>
      <w:r w:rsidR="000E2D30">
        <w:rPr>
          <w:rFonts w:asciiTheme="minorHAnsi" w:hAnsiTheme="minorHAnsi"/>
        </w:rPr>
        <w:t>oe</w:t>
      </w:r>
      <w:r w:rsidRPr="00CD4773">
        <w:rPr>
          <w:rFonts w:asciiTheme="minorHAnsi" w:hAnsiTheme="minorHAnsi"/>
        </w:rPr>
        <w:t>ger et Shawn Kin</w:t>
      </w:r>
      <w:r w:rsidR="00343CF5">
        <w:rPr>
          <w:rFonts w:asciiTheme="minorHAnsi" w:hAnsiTheme="minorHAnsi"/>
        </w:rPr>
        <w:t>g</w:t>
      </w:r>
    </w:p>
    <w:sectPr w:rsidR="00115BDF" w:rsidRPr="00CD4773" w:rsidSect="00FA2AF4">
      <w:pgSz w:w="12240" w:h="15840"/>
      <w:pgMar w:top="284" w:right="1440" w:bottom="720" w:left="1440" w:header="720"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33CD"/>
    <w:rsid w:val="00011116"/>
    <w:rsid w:val="00013354"/>
    <w:rsid w:val="00056ACC"/>
    <w:rsid w:val="0006652D"/>
    <w:rsid w:val="0006716E"/>
    <w:rsid w:val="00082C64"/>
    <w:rsid w:val="00095209"/>
    <w:rsid w:val="000B14A9"/>
    <w:rsid w:val="000C23E8"/>
    <w:rsid w:val="000E2D30"/>
    <w:rsid w:val="000E4680"/>
    <w:rsid w:val="000F3666"/>
    <w:rsid w:val="000F750A"/>
    <w:rsid w:val="00115BDF"/>
    <w:rsid w:val="00151DC0"/>
    <w:rsid w:val="001572C5"/>
    <w:rsid w:val="00180438"/>
    <w:rsid w:val="00197217"/>
    <w:rsid w:val="001D2221"/>
    <w:rsid w:val="001E02B5"/>
    <w:rsid w:val="001E0A4E"/>
    <w:rsid w:val="001E219A"/>
    <w:rsid w:val="00201CD2"/>
    <w:rsid w:val="0022275A"/>
    <w:rsid w:val="002237C8"/>
    <w:rsid w:val="00225E7E"/>
    <w:rsid w:val="00234350"/>
    <w:rsid w:val="00241832"/>
    <w:rsid w:val="00265EAF"/>
    <w:rsid w:val="00270B1B"/>
    <w:rsid w:val="00274BA7"/>
    <w:rsid w:val="00291305"/>
    <w:rsid w:val="002B0328"/>
    <w:rsid w:val="002B503B"/>
    <w:rsid w:val="002C298C"/>
    <w:rsid w:val="002F7AEF"/>
    <w:rsid w:val="00325DC0"/>
    <w:rsid w:val="00343CF5"/>
    <w:rsid w:val="0035429B"/>
    <w:rsid w:val="00362228"/>
    <w:rsid w:val="00371F67"/>
    <w:rsid w:val="00376E1D"/>
    <w:rsid w:val="00391272"/>
    <w:rsid w:val="003B43EC"/>
    <w:rsid w:val="003C567D"/>
    <w:rsid w:val="00406D9F"/>
    <w:rsid w:val="004072A4"/>
    <w:rsid w:val="00417138"/>
    <w:rsid w:val="004933CD"/>
    <w:rsid w:val="004A726D"/>
    <w:rsid w:val="004B50CB"/>
    <w:rsid w:val="004E13AB"/>
    <w:rsid w:val="00526140"/>
    <w:rsid w:val="00540924"/>
    <w:rsid w:val="005514FD"/>
    <w:rsid w:val="00580993"/>
    <w:rsid w:val="005C165A"/>
    <w:rsid w:val="005C5FEE"/>
    <w:rsid w:val="005E047B"/>
    <w:rsid w:val="005E7083"/>
    <w:rsid w:val="005F4F34"/>
    <w:rsid w:val="005F5196"/>
    <w:rsid w:val="005F5499"/>
    <w:rsid w:val="00603B68"/>
    <w:rsid w:val="0060740C"/>
    <w:rsid w:val="00630E14"/>
    <w:rsid w:val="00631B8D"/>
    <w:rsid w:val="006846FB"/>
    <w:rsid w:val="006A4BE7"/>
    <w:rsid w:val="006B1E2E"/>
    <w:rsid w:val="006B22BE"/>
    <w:rsid w:val="006C7C68"/>
    <w:rsid w:val="006D36BB"/>
    <w:rsid w:val="00727ACC"/>
    <w:rsid w:val="00742472"/>
    <w:rsid w:val="00745A23"/>
    <w:rsid w:val="00757328"/>
    <w:rsid w:val="00762AAC"/>
    <w:rsid w:val="007956B1"/>
    <w:rsid w:val="0080561A"/>
    <w:rsid w:val="00812D09"/>
    <w:rsid w:val="008166C2"/>
    <w:rsid w:val="00824CC0"/>
    <w:rsid w:val="00871F94"/>
    <w:rsid w:val="008818DE"/>
    <w:rsid w:val="00897449"/>
    <w:rsid w:val="008A02A8"/>
    <w:rsid w:val="008B04FF"/>
    <w:rsid w:val="00920134"/>
    <w:rsid w:val="009B02EB"/>
    <w:rsid w:val="009B4969"/>
    <w:rsid w:val="009E4864"/>
    <w:rsid w:val="009F355A"/>
    <w:rsid w:val="009F50C6"/>
    <w:rsid w:val="00A03EF0"/>
    <w:rsid w:val="00A276A0"/>
    <w:rsid w:val="00A418C2"/>
    <w:rsid w:val="00A47DA5"/>
    <w:rsid w:val="00A53F7D"/>
    <w:rsid w:val="00A60B07"/>
    <w:rsid w:val="00A77376"/>
    <w:rsid w:val="00AC3CF4"/>
    <w:rsid w:val="00AD221D"/>
    <w:rsid w:val="00AD404F"/>
    <w:rsid w:val="00AE4236"/>
    <w:rsid w:val="00AF0051"/>
    <w:rsid w:val="00B00EB0"/>
    <w:rsid w:val="00B02CC8"/>
    <w:rsid w:val="00B04232"/>
    <w:rsid w:val="00B2645E"/>
    <w:rsid w:val="00B301A2"/>
    <w:rsid w:val="00B314E6"/>
    <w:rsid w:val="00B340BA"/>
    <w:rsid w:val="00B375F0"/>
    <w:rsid w:val="00B55839"/>
    <w:rsid w:val="00B62F06"/>
    <w:rsid w:val="00B70DC4"/>
    <w:rsid w:val="00B721AB"/>
    <w:rsid w:val="00B829E8"/>
    <w:rsid w:val="00B838F8"/>
    <w:rsid w:val="00BA32F3"/>
    <w:rsid w:val="00BB3FD8"/>
    <w:rsid w:val="00BD5552"/>
    <w:rsid w:val="00BF0D88"/>
    <w:rsid w:val="00C0578F"/>
    <w:rsid w:val="00C07205"/>
    <w:rsid w:val="00C36E52"/>
    <w:rsid w:val="00C736F8"/>
    <w:rsid w:val="00C94AA9"/>
    <w:rsid w:val="00C95D8E"/>
    <w:rsid w:val="00CA0037"/>
    <w:rsid w:val="00CA4FFB"/>
    <w:rsid w:val="00CB42E7"/>
    <w:rsid w:val="00CC4F2D"/>
    <w:rsid w:val="00CD4773"/>
    <w:rsid w:val="00D257C5"/>
    <w:rsid w:val="00D60CD5"/>
    <w:rsid w:val="00D64A70"/>
    <w:rsid w:val="00D64DD0"/>
    <w:rsid w:val="00D75489"/>
    <w:rsid w:val="00D97B7E"/>
    <w:rsid w:val="00DB0EE6"/>
    <w:rsid w:val="00DB32AC"/>
    <w:rsid w:val="00DB5D84"/>
    <w:rsid w:val="00DC0D8C"/>
    <w:rsid w:val="00DC7264"/>
    <w:rsid w:val="00DC76B4"/>
    <w:rsid w:val="00DD4BC7"/>
    <w:rsid w:val="00DE71CB"/>
    <w:rsid w:val="00DF42F2"/>
    <w:rsid w:val="00DF64EE"/>
    <w:rsid w:val="00E1460A"/>
    <w:rsid w:val="00E33879"/>
    <w:rsid w:val="00E34F2E"/>
    <w:rsid w:val="00E65F85"/>
    <w:rsid w:val="00EC748A"/>
    <w:rsid w:val="00F15093"/>
    <w:rsid w:val="00F26FD0"/>
    <w:rsid w:val="00F3625F"/>
    <w:rsid w:val="00F40CCE"/>
    <w:rsid w:val="00F63787"/>
    <w:rsid w:val="00F7453B"/>
    <w:rsid w:val="00F818C8"/>
    <w:rsid w:val="00F81D2C"/>
    <w:rsid w:val="00FA2AF4"/>
    <w:rsid w:val="00FD7507"/>
    <w:rsid w:val="00FF2F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weight="0" endcap="round"/>
    </o:shapedefaults>
    <o:shapelayout v:ext="edit">
      <o:idmap v:ext="edit" data="1"/>
    </o:shapelayout>
  </w:shapeDefaults>
  <w:doNotEmbedSmartTags/>
  <w:decimalSymbol w:val="."/>
  <w:listSeparator w:val=","/>
  <w14:docId w14:val="6C675BB1"/>
  <w15:chartTrackingRefBased/>
  <w15:docId w15:val="{88D365EB-075B-4CAB-87A1-258AE729E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Pr>
      <w:rFonts w:ascii="Helvetica" w:eastAsia="Arial Unicode MS" w:hAnsi="Helvetica"/>
      <w:color w:val="000000"/>
      <w:sz w:val="24"/>
    </w:rPr>
  </w:style>
  <w:style w:type="character" w:styleId="CommentReference">
    <w:name w:val="annotation reference"/>
    <w:locked/>
    <w:rsid w:val="00BB3FD8"/>
    <w:rPr>
      <w:sz w:val="16"/>
      <w:szCs w:val="16"/>
    </w:rPr>
  </w:style>
  <w:style w:type="paragraph" w:styleId="CommentText">
    <w:name w:val="annotation text"/>
    <w:basedOn w:val="Normal"/>
    <w:link w:val="CommentTextChar"/>
    <w:locked/>
    <w:rsid w:val="00BB3FD8"/>
    <w:rPr>
      <w:sz w:val="20"/>
      <w:szCs w:val="20"/>
    </w:rPr>
  </w:style>
  <w:style w:type="character" w:customStyle="1" w:styleId="CommentTextChar">
    <w:name w:val="Comment Text Char"/>
    <w:link w:val="CommentText"/>
    <w:rsid w:val="00BB3FD8"/>
    <w:rPr>
      <w:lang w:val="en-US" w:eastAsia="en-US"/>
    </w:rPr>
  </w:style>
  <w:style w:type="paragraph" w:styleId="CommentSubject">
    <w:name w:val="annotation subject"/>
    <w:basedOn w:val="CommentText"/>
    <w:next w:val="CommentText"/>
    <w:link w:val="CommentSubjectChar"/>
    <w:locked/>
    <w:rsid w:val="00BB3FD8"/>
    <w:rPr>
      <w:b/>
      <w:bCs/>
    </w:rPr>
  </w:style>
  <w:style w:type="character" w:customStyle="1" w:styleId="CommentSubjectChar">
    <w:name w:val="Comment Subject Char"/>
    <w:link w:val="CommentSubject"/>
    <w:rsid w:val="00BB3FD8"/>
    <w:rPr>
      <w:b/>
      <w:bCs/>
      <w:lang w:val="en-US" w:eastAsia="en-US"/>
    </w:rPr>
  </w:style>
  <w:style w:type="paragraph" w:styleId="NormalWeb">
    <w:name w:val="Normal (Web)"/>
    <w:basedOn w:val="Normal"/>
    <w:uiPriority w:val="99"/>
    <w:unhideWhenUsed/>
    <w:locked/>
    <w:rsid w:val="00115BDF"/>
    <w:pPr>
      <w:spacing w:before="100" w:beforeAutospacing="1" w:after="100" w:afterAutospacing="1"/>
    </w:pPr>
    <w:rPr>
      <w:lang w:val="en-CA" w:eastAsia="en-CA"/>
    </w:rPr>
  </w:style>
  <w:style w:type="character" w:styleId="Hyperlink">
    <w:name w:val="Hyperlink"/>
    <w:uiPriority w:val="99"/>
    <w:unhideWhenUsed/>
    <w:locked/>
    <w:rsid w:val="001572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383</Words>
  <Characters>2047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vp.npf</dc:creator>
  <cp:keywords/>
  <cp:lastModifiedBy>Sandra Mombourquette</cp:lastModifiedBy>
  <cp:revision>4</cp:revision>
  <dcterms:created xsi:type="dcterms:W3CDTF">2026-04-20T20:26:00Z</dcterms:created>
  <dcterms:modified xsi:type="dcterms:W3CDTF">2026-04-21T14:03:00Z</dcterms:modified>
</cp:coreProperties>
</file>