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E1CA1" w:rsidR="000E1CA1" w:rsidP="000E1CA1" w:rsidRDefault="000E1CA1" w14:paraId="59899238" w14:textId="3BF75688">
      <w:pPr>
        <w:pStyle w:val="NormalWeb"/>
        <w:jc w:val="center"/>
        <w:rPr>
          <w:sz w:val="28"/>
          <w:szCs w:val="28"/>
          <w:lang w:val="fr-CA"/>
        </w:rPr>
      </w:pPr>
      <w:r w:rsidRPr="000E1CA1">
        <w:rPr>
          <w:b/>
          <w:bCs/>
          <w:sz w:val="28"/>
          <w:szCs w:val="28"/>
          <w:lang w:val="fr-CA"/>
        </w:rPr>
        <w:t>Rapport : Comité sur la rémunération des vice-présidents</w:t>
      </w:r>
      <w:r>
        <w:rPr>
          <w:b/>
          <w:bCs/>
          <w:sz w:val="28"/>
          <w:szCs w:val="28"/>
          <w:lang w:val="fr-CA"/>
        </w:rPr>
        <w:t>-es</w:t>
      </w:r>
      <w:r w:rsidRPr="000E1CA1">
        <w:rPr>
          <w:b/>
          <w:bCs/>
          <w:sz w:val="28"/>
          <w:szCs w:val="28"/>
          <w:lang w:val="fr-CA"/>
        </w:rPr>
        <w:t xml:space="preserve"> régionaux (VPR) pour la période du 1er décembre 2025 au 1er avril 2026</w:t>
      </w:r>
    </w:p>
    <w:p w:rsidRPr="000E1CA1" w:rsidR="000E1CA1" w:rsidP="000E1CA1" w:rsidRDefault="000E1CA1" w14:paraId="0DBB4617" w14:textId="77777777">
      <w:pPr>
        <w:pStyle w:val="NormalWeb"/>
        <w:rPr>
          <w:lang w:val="fr-CA"/>
        </w:rPr>
      </w:pPr>
      <w:r w:rsidRPr="000E1CA1">
        <w:rPr>
          <w:b/>
          <w:bCs/>
          <w:lang w:val="fr-CA"/>
        </w:rPr>
        <w:t>Contexte</w:t>
      </w:r>
    </w:p>
    <w:p w:rsidRPr="000E1CA1" w:rsidR="000E1CA1" w:rsidP="000E1CA1" w:rsidRDefault="000E1CA1" w14:paraId="647C885E" w14:textId="7D2385CF">
      <w:pPr>
        <w:pStyle w:val="NormalWeb"/>
        <w:rPr>
          <w:lang w:val="fr-CA"/>
        </w:rPr>
      </w:pPr>
      <w:r w:rsidRPr="000E1CA1">
        <w:rPr>
          <w:lang w:val="fr-CA"/>
        </w:rPr>
        <w:t>Le Comité sur la rémunération des VPR a été créé pour examiner et formuler des recommandations concernant les congés syndicaux et la rémunération des vice-présidents</w:t>
      </w:r>
      <w:r>
        <w:rPr>
          <w:lang w:val="fr-CA"/>
        </w:rPr>
        <w:t>-es</w:t>
      </w:r>
      <w:r w:rsidRPr="000E1CA1">
        <w:rPr>
          <w:lang w:val="fr-CA"/>
        </w:rPr>
        <w:t xml:space="preserve"> régionaux (VPR).</w:t>
      </w:r>
    </w:p>
    <w:p w:rsidRPr="000E1CA1" w:rsidR="000E1CA1" w:rsidP="000E1CA1" w:rsidRDefault="000E1CA1" w14:paraId="188857D7" w14:textId="77777777">
      <w:pPr>
        <w:pStyle w:val="NormalWeb"/>
        <w:rPr>
          <w:lang w:val="fr-CA"/>
        </w:rPr>
      </w:pPr>
      <w:r w:rsidRPr="000E1CA1">
        <w:rPr>
          <w:b/>
          <w:bCs/>
          <w:lang w:val="fr-CA"/>
        </w:rPr>
        <w:t>Points de discussion soulevés par les dirigeants nationaux</w:t>
      </w:r>
    </w:p>
    <w:p w:rsidRPr="000E1CA1" w:rsidR="000E1CA1" w:rsidP="000E1CA1" w:rsidRDefault="000E1CA1" w14:paraId="419E96D7" w14:textId="34A99AC6">
      <w:pPr>
        <w:pStyle w:val="NormalWeb"/>
        <w:rPr>
          <w:lang w:val="fr-CA"/>
        </w:rPr>
      </w:pPr>
      <w:r w:rsidRPr="000E1CA1">
        <w:rPr>
          <w:lang w:val="fr-CA"/>
        </w:rPr>
        <w:t>· Les vice-présidents</w:t>
      </w:r>
      <w:r>
        <w:rPr>
          <w:lang w:val="fr-CA"/>
        </w:rPr>
        <w:t>-es</w:t>
      </w:r>
      <w:r w:rsidRPr="000E1CA1">
        <w:rPr>
          <w:lang w:val="fr-CA"/>
        </w:rPr>
        <w:t xml:space="preserve"> régionaux ont besoin de plus de temps loin de leurs fonctions habituelles pour s’acquitter correctement de leurs responsabilités.</w:t>
      </w:r>
    </w:p>
    <w:p w:rsidRPr="000E1CA1" w:rsidR="000E1CA1" w:rsidP="000E1CA1" w:rsidRDefault="000E1CA1" w14:paraId="7C0D97BC" w14:textId="77777777">
      <w:pPr>
        <w:pStyle w:val="NormalWeb"/>
        <w:rPr>
          <w:lang w:val="fr-CA"/>
        </w:rPr>
      </w:pPr>
      <w:r w:rsidRPr="000E1CA1">
        <w:rPr>
          <w:lang w:val="fr-CA"/>
        </w:rPr>
        <w:t>· Nous ne souhaitons pas occuper ce poste à temps plein, car cela présente de nombreux inconvénients, comme le fait de perdre le contact avec nos membres si nous ne travaillons pas à leurs côtés.</w:t>
      </w:r>
    </w:p>
    <w:p w:rsidRPr="000E1CA1" w:rsidR="000E1CA1" w:rsidP="000E1CA1" w:rsidRDefault="000E1CA1" w14:paraId="3082FB23" w14:textId="77777777">
      <w:pPr>
        <w:pStyle w:val="NormalWeb"/>
        <w:rPr>
          <w:lang w:val="fr-CA"/>
        </w:rPr>
      </w:pPr>
      <w:r w:rsidRPr="000E1CA1">
        <w:rPr>
          <w:lang w:val="fr-CA"/>
        </w:rPr>
        <w:t>· Il a été décidé que deux jours par semaine constitueraient un temps raisonnable pour aider les VPR à remplir leur rôle sans trop empiéter sur leur temps personnel, tout en leur permettant de rester au bureau pour savoir ce qui se passe parmi leurs membres.</w:t>
      </w:r>
    </w:p>
    <w:p w:rsidRPr="000E1CA1" w:rsidR="000E1CA1" w:rsidP="000E1CA1" w:rsidRDefault="000E1CA1" w14:paraId="2BE940A9" w14:textId="77777777">
      <w:pPr>
        <w:pStyle w:val="NormalWeb"/>
        <w:rPr>
          <w:lang w:val="fr-CA"/>
        </w:rPr>
      </w:pPr>
      <w:r w:rsidRPr="000E1CA1">
        <w:rPr>
          <w:lang w:val="fr-CA"/>
        </w:rPr>
        <w:t>· La résolution a été rédigée et adoptée dans une section locale de la région du Québec.</w:t>
      </w:r>
    </w:p>
    <w:p w:rsidRPr="000E1CA1" w:rsidR="001850AB" w:rsidP="001850AB" w:rsidRDefault="001850AB" w14:paraId="7F512762" w14:textId="1039E004">
      <w:pPr>
        <w:rPr>
          <w:b/>
          <w:bCs/>
          <w:lang w:val="fr-CA"/>
        </w:rPr>
      </w:pPr>
      <w:r w:rsidRPr="000E1CA1">
        <w:rPr>
          <w:b/>
          <w:bCs/>
          <w:u w:val="single"/>
          <w:lang w:val="fr-CA"/>
        </w:rPr>
        <w:t>Résolution sur les libérations des vice-présidents</w:t>
      </w:r>
      <w:r w:rsidR="000E1CA1">
        <w:rPr>
          <w:b/>
          <w:bCs/>
          <w:u w:val="single"/>
          <w:lang w:val="fr-CA"/>
        </w:rPr>
        <w:t>-es</w:t>
      </w:r>
      <w:r w:rsidRPr="000E1CA1">
        <w:rPr>
          <w:b/>
          <w:bCs/>
          <w:u w:val="single"/>
          <w:lang w:val="fr-CA"/>
        </w:rPr>
        <w:t xml:space="preserve"> régionaux</w:t>
      </w:r>
      <w:r w:rsidRPr="000E1CA1">
        <w:rPr>
          <w:b/>
          <w:bCs/>
          <w:lang w:val="fr-CA"/>
        </w:rPr>
        <w:t> </w:t>
      </w:r>
    </w:p>
    <w:p w:rsidR="000E1CA1" w:rsidP="001850AB" w:rsidRDefault="001850AB" w14:paraId="5B86FF26" w14:textId="6502B70C">
      <w:pPr>
        <w:rPr>
          <w:b/>
          <w:bCs/>
          <w:lang w:val="fr-CA"/>
        </w:rPr>
      </w:pPr>
      <w:r w:rsidRPr="000E1CA1">
        <w:rPr>
          <w:b/>
          <w:bCs/>
          <w:lang w:val="fr-CA"/>
        </w:rPr>
        <w:t>ATTENDU QUE les vice-présidents</w:t>
      </w:r>
      <w:r w:rsidR="000E1CA1">
        <w:rPr>
          <w:b/>
          <w:bCs/>
          <w:lang w:val="fr-CA"/>
        </w:rPr>
        <w:t>-es</w:t>
      </w:r>
      <w:r w:rsidRPr="000E1CA1">
        <w:rPr>
          <w:b/>
          <w:bCs/>
          <w:lang w:val="fr-CA"/>
        </w:rPr>
        <w:t xml:space="preserve"> régionaux jouent un rôle essentiel dans la représentation, l’accompagnement et la coordination syndicale auprès des membres de leur région; </w:t>
      </w:r>
    </w:p>
    <w:p w:rsidR="000E1CA1" w:rsidP="001850AB" w:rsidRDefault="001850AB" w14:paraId="7D6897B5" w14:textId="137F4375">
      <w:pPr>
        <w:rPr>
          <w:b/>
          <w:bCs/>
          <w:lang w:val="fr-CA"/>
        </w:rPr>
      </w:pPr>
      <w:r w:rsidRPr="000E1CA1">
        <w:rPr>
          <w:b/>
          <w:bCs/>
          <w:lang w:val="fr-CA"/>
        </w:rPr>
        <w:t>ATTENDU QUE ces responsabilités exigent du temps, de la disponibilité et une présence régulière sur le terrain; </w:t>
      </w:r>
    </w:p>
    <w:p w:rsidR="000E1CA1" w:rsidP="001850AB" w:rsidRDefault="001850AB" w14:paraId="46068E98" w14:textId="144B8C77">
      <w:pPr>
        <w:rPr>
          <w:b/>
          <w:bCs/>
          <w:lang w:val="fr-CA"/>
        </w:rPr>
      </w:pPr>
      <w:r w:rsidRPr="000E1CA1">
        <w:rPr>
          <w:b/>
          <w:bCs/>
          <w:lang w:val="fr-CA"/>
        </w:rPr>
        <w:t>ATTENDU QUE des libérations syndicales adéquates sont nécessaires pour permettre l’exercice efficace de leurs fonctions sans compromettre leur charge de travail professionnelle; </w:t>
      </w:r>
    </w:p>
    <w:p w:rsidRPr="000E1CA1" w:rsidR="001850AB" w:rsidP="001850AB" w:rsidRDefault="001850AB" w14:paraId="6760E24B" w14:textId="3158641C">
      <w:pPr>
        <w:rPr>
          <w:b/>
          <w:bCs/>
          <w:lang w:val="fr-CA"/>
        </w:rPr>
      </w:pPr>
      <w:r w:rsidRPr="000E1CA1">
        <w:rPr>
          <w:b/>
          <w:bCs/>
          <w:lang w:val="fr-CA"/>
        </w:rPr>
        <w:t>ATTENDU QU</w:t>
      </w:r>
      <w:r w:rsidR="000E1CA1">
        <w:rPr>
          <w:b/>
          <w:bCs/>
          <w:lang w:val="fr-CA"/>
        </w:rPr>
        <w:t xml:space="preserve">’ </w:t>
      </w:r>
      <w:r w:rsidRPr="000E1CA1">
        <w:rPr>
          <w:b/>
          <w:bCs/>
          <w:lang w:val="fr-CA"/>
        </w:rPr>
        <w:t>il est essentiel que ces libérations soient distinctes des autres libérations déjà octroyées afin d’assurer une équité et une transparence organisationnelle; </w:t>
      </w:r>
    </w:p>
    <w:p w:rsidR="000E1CA1" w:rsidP="001850AB" w:rsidRDefault="001850AB" w14:paraId="567CA6E2" w14:textId="77777777">
      <w:pPr>
        <w:rPr>
          <w:b/>
          <w:bCs/>
          <w:lang w:val="fr-CA"/>
        </w:rPr>
      </w:pPr>
      <w:r w:rsidRPr="000E1CA1">
        <w:rPr>
          <w:b/>
          <w:bCs/>
          <w:lang w:val="fr-CA"/>
        </w:rPr>
        <w:t>IL EST RÉSOLU QUE les vice-présidents</w:t>
      </w:r>
      <w:r w:rsidR="000E1CA1">
        <w:rPr>
          <w:b/>
          <w:bCs/>
          <w:lang w:val="fr-CA"/>
        </w:rPr>
        <w:t>-es</w:t>
      </w:r>
      <w:r w:rsidRPr="000E1CA1">
        <w:rPr>
          <w:b/>
          <w:bCs/>
          <w:lang w:val="fr-CA"/>
        </w:rPr>
        <w:t xml:space="preserve"> régionaux bénéficient de deux jours de libération syndicale par semaine, sans perte de salaire à leur taux actuel; </w:t>
      </w:r>
      <w:r w:rsidRPr="000E1CA1">
        <w:rPr>
          <w:b/>
          <w:bCs/>
          <w:lang w:val="fr-CA"/>
        </w:rPr>
        <w:br/>
      </w:r>
    </w:p>
    <w:p w:rsidR="000E1CA1" w:rsidP="001850AB" w:rsidRDefault="001850AB" w14:paraId="4A4350CA" w14:textId="3062B9BF">
      <w:pPr>
        <w:rPr>
          <w:b/>
          <w:bCs/>
          <w:lang w:val="fr-CA"/>
        </w:rPr>
      </w:pPr>
      <w:r w:rsidRPr="000E1CA1">
        <w:rPr>
          <w:b/>
          <w:bCs/>
          <w:lang w:val="fr-CA"/>
        </w:rPr>
        <w:lastRenderedPageBreak/>
        <w:t>IL EST RÉSOLU QUE ces deux jours soient exclusivement dédiés à leurs tâches de représentation régionale; </w:t>
      </w:r>
    </w:p>
    <w:p w:rsidRPr="000E1CA1" w:rsidR="001850AB" w:rsidP="001850AB" w:rsidRDefault="001850AB" w14:paraId="0AD655A7" w14:textId="27054676">
      <w:pPr>
        <w:rPr>
          <w:b/>
          <w:bCs/>
          <w:lang w:val="fr-CA"/>
        </w:rPr>
      </w:pPr>
      <w:r w:rsidRPr="000E1CA1">
        <w:rPr>
          <w:b/>
          <w:bCs/>
          <w:lang w:val="fr-CA"/>
        </w:rPr>
        <w:t>IL EST RÉSOLU QUE ces deux jours ne soient pas comptabilisés pour les activités de l’UEDN tel que les congrès, conférences, formations, réunions de l’exécutif national et des différents comités. </w:t>
      </w:r>
    </w:p>
    <w:p w:rsidRPr="000E1CA1" w:rsidR="00A56BDE" w:rsidP="001850AB" w:rsidRDefault="00A56BDE" w14:paraId="7970B3B3" w14:textId="77777777">
      <w:pPr>
        <w:rPr>
          <w:lang w:val="fr-CA"/>
        </w:rPr>
      </w:pPr>
    </w:p>
    <w:p w:rsidR="001850AB" w:rsidP="001850AB" w:rsidRDefault="001850AB" w14:paraId="5592C21B" w14:textId="5A123B51">
      <w:proofErr w:type="spellStart"/>
      <w:r>
        <w:t>Respect</w:t>
      </w:r>
      <w:r w:rsidR="000E1CA1">
        <w:t>ueusement</w:t>
      </w:r>
      <w:proofErr w:type="spellEnd"/>
      <w:r w:rsidR="000E1CA1">
        <w:t xml:space="preserve"> </w:t>
      </w:r>
      <w:proofErr w:type="spellStart"/>
      <w:r w:rsidR="000E1CA1">
        <w:t>soumis</w:t>
      </w:r>
      <w:proofErr w:type="spellEnd"/>
      <w:r>
        <w:t>,</w:t>
      </w:r>
    </w:p>
    <w:p w:rsidRPr="001850AB" w:rsidR="001850AB" w:rsidP="001850AB" w:rsidRDefault="001850AB" w14:paraId="692E1094" w14:textId="2BFFFF27">
      <w:r w:rsidR="26C3BAA9">
        <w:rPr/>
        <w:t>Tin Tang, Steve Warren, Johanne Rouillard</w:t>
      </w:r>
      <w:r w:rsidR="02ABD85D">
        <w:rPr/>
        <w:t>, Marcelo Lazaro</w:t>
      </w:r>
    </w:p>
    <w:p w:rsidRPr="00AB0131" w:rsidR="001850AB" w:rsidP="001850AB" w:rsidRDefault="001850AB" w14:paraId="3BC7A6C3" w14:textId="77777777"/>
    <w:sectPr w:rsidRPr="00AB0131" w:rsidR="001850AB">
      <w:pgSz w:w="12240" w:h="15840" w:orient="portrait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020A0"/>
    <w:multiLevelType w:val="multilevel"/>
    <w:tmpl w:val="3D86D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962152"/>
    <w:multiLevelType w:val="multilevel"/>
    <w:tmpl w:val="D8DE5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230B12B9"/>
    <w:multiLevelType w:val="hybridMultilevel"/>
    <w:tmpl w:val="7206F1A6"/>
    <w:lvl w:ilvl="0" w:tplc="0C0C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" w15:restartNumberingAfterBreak="0">
    <w:nsid w:val="37737972"/>
    <w:multiLevelType w:val="hybridMultilevel"/>
    <w:tmpl w:val="A690959C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A911E01"/>
    <w:multiLevelType w:val="multilevel"/>
    <w:tmpl w:val="71E00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53E9585E"/>
    <w:multiLevelType w:val="multilevel"/>
    <w:tmpl w:val="CA0E2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6CAB2C50"/>
    <w:multiLevelType w:val="hybridMultilevel"/>
    <w:tmpl w:val="7CD80362"/>
    <w:lvl w:ilvl="0" w:tplc="0C0C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 w16cid:durableId="647127317">
    <w:abstractNumId w:val="5"/>
  </w:num>
  <w:num w:numId="2" w16cid:durableId="1976326823">
    <w:abstractNumId w:val="4"/>
  </w:num>
  <w:num w:numId="3" w16cid:durableId="204873456">
    <w:abstractNumId w:val="0"/>
  </w:num>
  <w:num w:numId="4" w16cid:durableId="1198201237">
    <w:abstractNumId w:val="1"/>
  </w:num>
  <w:num w:numId="5" w16cid:durableId="23095725">
    <w:abstractNumId w:val="6"/>
  </w:num>
  <w:num w:numId="6" w16cid:durableId="324364449">
    <w:abstractNumId w:val="2"/>
  </w:num>
  <w:num w:numId="7" w16cid:durableId="19259918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131"/>
    <w:rsid w:val="000C06C4"/>
    <w:rsid w:val="000E1CA1"/>
    <w:rsid w:val="001850AB"/>
    <w:rsid w:val="0020388A"/>
    <w:rsid w:val="00317410"/>
    <w:rsid w:val="003634CA"/>
    <w:rsid w:val="005B6F20"/>
    <w:rsid w:val="005D20A1"/>
    <w:rsid w:val="006C758D"/>
    <w:rsid w:val="0076053E"/>
    <w:rsid w:val="0078147D"/>
    <w:rsid w:val="00782E88"/>
    <w:rsid w:val="007E367F"/>
    <w:rsid w:val="008C64B7"/>
    <w:rsid w:val="00905F7E"/>
    <w:rsid w:val="009930CE"/>
    <w:rsid w:val="00A001A8"/>
    <w:rsid w:val="00A56BDE"/>
    <w:rsid w:val="00AB0131"/>
    <w:rsid w:val="00B50387"/>
    <w:rsid w:val="00BA5E0B"/>
    <w:rsid w:val="00C6147D"/>
    <w:rsid w:val="00D52592"/>
    <w:rsid w:val="00DA4E73"/>
    <w:rsid w:val="00E2177E"/>
    <w:rsid w:val="00E507E4"/>
    <w:rsid w:val="02ABD85D"/>
    <w:rsid w:val="181D93DB"/>
    <w:rsid w:val="19C6B9E4"/>
    <w:rsid w:val="26C3BAA9"/>
    <w:rsid w:val="5577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74BCE6"/>
  <w15:chartTrackingRefBased/>
  <w15:docId w15:val="{16055AD7-0A31-4022-9537-2CE1B60F5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lang w:val="en-CA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0131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0131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01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01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01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01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01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01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01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AB0131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AB0131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AB0131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AB0131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AB0131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AB0131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AB0131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AB0131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AB01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0131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AB0131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01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AB01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0131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AB01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013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013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0131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AB013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013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E1CA1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lang w:eastAsia="en-C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xmlns:thm15="http://schemas.microsoft.com/office/thememl/2012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Johanne Rouillard vp.qc</dc:creator>
  <keywords/>
  <dc:description/>
  <lastModifiedBy>Tin Tang vp.cse</lastModifiedBy>
  <revision>4</revision>
  <dcterms:created xsi:type="dcterms:W3CDTF">2026-04-24T01:45:00.0000000Z</dcterms:created>
  <dcterms:modified xsi:type="dcterms:W3CDTF">2026-04-30T16:58:05.4259844Z</dcterms:modified>
</coreProperties>
</file>